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818" w:rsidRPr="007E2818" w:rsidRDefault="000B67BF" w:rsidP="004C3B2F">
      <w:pPr>
        <w:widowControl/>
        <w:spacing w:line="540" w:lineRule="exact"/>
        <w:jc w:val="left"/>
        <w:rPr>
          <w:rFonts w:ascii="仿宋_GB2312" w:eastAsia="仿宋_GB2312" w:hAnsi="华文中宋" w:cs="宋体"/>
          <w:color w:val="000000"/>
          <w:kern w:val="0"/>
          <w:sz w:val="30"/>
          <w:szCs w:val="30"/>
        </w:rPr>
      </w:pPr>
      <w:r w:rsidRPr="007E2818">
        <w:rPr>
          <w:rFonts w:ascii="仿宋_GB2312" w:eastAsia="仿宋_GB2312" w:hAnsi="华文中宋" w:cs="宋体" w:hint="eastAsia"/>
          <w:color w:val="000000"/>
          <w:kern w:val="0"/>
          <w:sz w:val="30"/>
          <w:szCs w:val="30"/>
        </w:rPr>
        <w:t>附件</w:t>
      </w:r>
      <w:r w:rsidR="002166A1">
        <w:rPr>
          <w:rFonts w:ascii="仿宋_GB2312" w:eastAsia="仿宋_GB2312" w:hAnsi="华文中宋" w:cs="宋体" w:hint="eastAsia"/>
          <w:color w:val="000000"/>
          <w:kern w:val="0"/>
          <w:sz w:val="30"/>
          <w:szCs w:val="30"/>
        </w:rPr>
        <w:t>1</w:t>
      </w:r>
      <w:r w:rsidRPr="007E2818">
        <w:rPr>
          <w:rFonts w:ascii="仿宋_GB2312" w:eastAsia="仿宋_GB2312" w:hAnsi="华文中宋" w:cs="宋体" w:hint="eastAsia"/>
          <w:color w:val="000000"/>
          <w:kern w:val="0"/>
          <w:sz w:val="30"/>
          <w:szCs w:val="30"/>
        </w:rPr>
        <w:t>：</w:t>
      </w:r>
    </w:p>
    <w:p w:rsidR="00020EC6" w:rsidRPr="00020EC6" w:rsidRDefault="006A2984" w:rsidP="00020EC6">
      <w:pPr>
        <w:widowControl/>
        <w:spacing w:line="540" w:lineRule="exact"/>
        <w:jc w:val="center"/>
        <w:rPr>
          <w:rFonts w:ascii="华文中宋" w:eastAsia="华文中宋" w:hAnsi="华文中宋" w:cs="宋体"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中国</w:t>
      </w:r>
      <w:r>
        <w:rPr>
          <w:rFonts w:ascii="华文中宋" w:eastAsia="华文中宋" w:hAnsi="华文中宋" w:cs="宋体"/>
          <w:color w:val="000000"/>
          <w:kern w:val="0"/>
          <w:sz w:val="36"/>
          <w:szCs w:val="36"/>
        </w:rPr>
        <w:t>教育后勤协会</w:t>
      </w:r>
      <w:r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2018年</w:t>
      </w:r>
      <w:r w:rsidR="000B67BF" w:rsidRPr="00020EC6"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课题指南</w:t>
      </w:r>
    </w:p>
    <w:p w:rsidR="000B67BF" w:rsidRPr="002166A1" w:rsidRDefault="000B67BF" w:rsidP="00020EC6">
      <w:pPr>
        <w:widowControl/>
        <w:spacing w:before="240" w:line="560" w:lineRule="exact"/>
        <w:ind w:firstLineChars="200" w:firstLine="602"/>
        <w:rPr>
          <w:rFonts w:ascii="仿宋_GB2312" w:eastAsia="仿宋_GB2312" w:hAnsi="华文中宋" w:cs="宋体"/>
          <w:b/>
          <w:color w:val="000000"/>
          <w:kern w:val="0"/>
          <w:sz w:val="30"/>
          <w:szCs w:val="30"/>
        </w:rPr>
      </w:pPr>
      <w:r w:rsidRPr="002166A1">
        <w:rPr>
          <w:rFonts w:ascii="仿宋_GB2312" w:eastAsia="仿宋_GB2312" w:hAnsi="华文中宋" w:cs="宋体" w:hint="eastAsia"/>
          <w:b/>
          <w:color w:val="000000"/>
          <w:kern w:val="0"/>
          <w:sz w:val="30"/>
          <w:szCs w:val="30"/>
        </w:rPr>
        <w:t>（一）重点研究课题</w:t>
      </w:r>
    </w:p>
    <w:p w:rsidR="000B67BF" w:rsidRPr="007E2818" w:rsidRDefault="000B67BF" w:rsidP="00BB5C24">
      <w:pPr>
        <w:spacing w:line="560" w:lineRule="exact"/>
        <w:ind w:firstLine="539"/>
        <w:rPr>
          <w:rFonts w:ascii="仿宋_GB2312" w:eastAsia="仿宋_GB2312" w:hAnsiTheme="minorEastAsia"/>
          <w:sz w:val="30"/>
          <w:szCs w:val="30"/>
        </w:rPr>
      </w:pPr>
      <w:r w:rsidRPr="007E2818">
        <w:rPr>
          <w:rFonts w:ascii="仿宋_GB2312" w:eastAsia="仿宋_GB2312" w:hAnsiTheme="minorEastAsia" w:hint="eastAsia"/>
          <w:sz w:val="30"/>
          <w:szCs w:val="30"/>
        </w:rPr>
        <w:t>1．新时</w:t>
      </w:r>
      <w:r w:rsidR="004A2A1F" w:rsidRPr="007E2818">
        <w:rPr>
          <w:rFonts w:ascii="仿宋_GB2312" w:eastAsia="仿宋_GB2312" w:hAnsiTheme="minorEastAsia" w:hint="eastAsia"/>
          <w:sz w:val="30"/>
          <w:szCs w:val="30"/>
        </w:rPr>
        <w:t>代</w:t>
      </w:r>
      <w:r w:rsidRPr="007E2818">
        <w:rPr>
          <w:rFonts w:ascii="仿宋_GB2312" w:eastAsia="仿宋_GB2312" w:hAnsiTheme="minorEastAsia" w:hint="eastAsia"/>
          <w:sz w:val="30"/>
          <w:szCs w:val="30"/>
        </w:rPr>
        <w:t xml:space="preserve">推进高校后勤改革发展的政策研究 </w:t>
      </w:r>
    </w:p>
    <w:p w:rsidR="000B67BF" w:rsidRPr="007E2818" w:rsidRDefault="000B67BF" w:rsidP="00BB5C24">
      <w:pPr>
        <w:spacing w:line="560" w:lineRule="exact"/>
        <w:ind w:firstLine="539"/>
        <w:rPr>
          <w:rFonts w:ascii="仿宋_GB2312" w:eastAsia="仿宋_GB2312" w:hAnsiTheme="minorEastAsia"/>
          <w:sz w:val="30"/>
          <w:szCs w:val="30"/>
        </w:rPr>
      </w:pPr>
      <w:r w:rsidRPr="007E2818">
        <w:rPr>
          <w:rFonts w:ascii="仿宋_GB2312" w:eastAsia="仿宋_GB2312" w:hAnsiTheme="minorEastAsia" w:hint="eastAsia"/>
          <w:sz w:val="30"/>
          <w:szCs w:val="30"/>
        </w:rPr>
        <w:t>2．新时</w:t>
      </w:r>
      <w:r w:rsidR="004A2A1F" w:rsidRPr="007E2818">
        <w:rPr>
          <w:rFonts w:ascii="仿宋_GB2312" w:eastAsia="仿宋_GB2312" w:hAnsiTheme="minorEastAsia" w:hint="eastAsia"/>
          <w:sz w:val="30"/>
          <w:szCs w:val="30"/>
        </w:rPr>
        <w:t>代</w:t>
      </w:r>
      <w:r w:rsidRPr="007E2818">
        <w:rPr>
          <w:rFonts w:ascii="仿宋_GB2312" w:eastAsia="仿宋_GB2312" w:hAnsiTheme="minorEastAsia" w:hint="eastAsia"/>
          <w:sz w:val="30"/>
          <w:szCs w:val="30"/>
        </w:rPr>
        <w:t>高校后勤廉政风险与防控体系研究</w:t>
      </w:r>
    </w:p>
    <w:p w:rsidR="000B67BF" w:rsidRPr="007E2818" w:rsidRDefault="000B67BF" w:rsidP="00BB5C24">
      <w:pPr>
        <w:spacing w:line="560" w:lineRule="exact"/>
        <w:ind w:firstLine="539"/>
        <w:rPr>
          <w:rFonts w:ascii="仿宋_GB2312" w:eastAsia="仿宋_GB2312" w:hAnsiTheme="minorEastAsia"/>
          <w:sz w:val="30"/>
          <w:szCs w:val="30"/>
        </w:rPr>
      </w:pPr>
      <w:r w:rsidRPr="007E2818">
        <w:rPr>
          <w:rFonts w:ascii="仿宋_GB2312" w:eastAsia="仿宋_GB2312" w:hAnsiTheme="minorEastAsia" w:hint="eastAsia"/>
          <w:sz w:val="30"/>
          <w:szCs w:val="30"/>
        </w:rPr>
        <w:t>3．高校后勤现代化水平评估指标体系研究</w:t>
      </w:r>
    </w:p>
    <w:p w:rsidR="000B67BF" w:rsidRPr="007E2818" w:rsidRDefault="000B67BF" w:rsidP="00BB5C24">
      <w:pPr>
        <w:spacing w:line="560" w:lineRule="exact"/>
        <w:ind w:firstLine="539"/>
        <w:rPr>
          <w:rFonts w:ascii="仿宋_GB2312" w:eastAsia="仿宋_GB2312" w:hAnsiTheme="minorEastAsia"/>
          <w:color w:val="000000" w:themeColor="text1"/>
          <w:sz w:val="30"/>
          <w:szCs w:val="30"/>
        </w:rPr>
      </w:pPr>
      <w:r w:rsidRPr="007E2818">
        <w:rPr>
          <w:rFonts w:ascii="仿宋_GB2312" w:eastAsia="仿宋_GB2312" w:hAnsiTheme="minorEastAsia" w:hint="eastAsia"/>
          <w:sz w:val="30"/>
          <w:szCs w:val="30"/>
        </w:rPr>
        <w:t>4．</w:t>
      </w:r>
      <w:r w:rsidR="0077283A" w:rsidRPr="007E2818">
        <w:rPr>
          <w:rFonts w:ascii="仿宋_GB2312" w:eastAsia="仿宋_GB2312" w:hAnsiTheme="minorEastAsia" w:hint="eastAsia"/>
          <w:color w:val="000000" w:themeColor="text1"/>
          <w:sz w:val="30"/>
          <w:szCs w:val="30"/>
        </w:rPr>
        <w:t>高校后勤</w:t>
      </w:r>
      <w:r w:rsidR="00F733C5" w:rsidRPr="007E2818">
        <w:rPr>
          <w:rFonts w:ascii="仿宋_GB2312" w:eastAsia="仿宋_GB2312" w:hAnsiTheme="minorEastAsia" w:hint="eastAsia"/>
          <w:color w:val="000000" w:themeColor="text1"/>
          <w:sz w:val="30"/>
          <w:szCs w:val="30"/>
        </w:rPr>
        <w:t>管理</w:t>
      </w:r>
      <w:r w:rsidR="00185FA7" w:rsidRPr="007E2818">
        <w:rPr>
          <w:rFonts w:ascii="仿宋_GB2312" w:eastAsia="仿宋_GB2312" w:hAnsiTheme="minorEastAsia" w:hint="eastAsia"/>
          <w:color w:val="000000" w:themeColor="text1"/>
          <w:sz w:val="30"/>
          <w:szCs w:val="30"/>
        </w:rPr>
        <w:t>干部</w:t>
      </w:r>
      <w:r w:rsidR="00FD5E7F" w:rsidRPr="007E2818">
        <w:rPr>
          <w:rFonts w:ascii="仿宋_GB2312" w:eastAsia="仿宋_GB2312" w:hAnsiTheme="minorEastAsia" w:hint="eastAsia"/>
          <w:color w:val="000000" w:themeColor="text1"/>
          <w:sz w:val="30"/>
          <w:szCs w:val="30"/>
        </w:rPr>
        <w:t>职业素养</w:t>
      </w:r>
      <w:r w:rsidR="00185FA7" w:rsidRPr="007E2818">
        <w:rPr>
          <w:rFonts w:ascii="仿宋_GB2312" w:eastAsia="仿宋_GB2312" w:hAnsiTheme="minorEastAsia" w:hint="eastAsia"/>
          <w:color w:val="000000" w:themeColor="text1"/>
          <w:sz w:val="30"/>
          <w:szCs w:val="30"/>
        </w:rPr>
        <w:t>和</w:t>
      </w:r>
      <w:r w:rsidR="00FD5E7F" w:rsidRPr="007E2818">
        <w:rPr>
          <w:rFonts w:ascii="仿宋_GB2312" w:eastAsia="仿宋_GB2312" w:hAnsiTheme="minorEastAsia" w:hint="eastAsia"/>
          <w:color w:val="000000" w:themeColor="text1"/>
          <w:sz w:val="30"/>
          <w:szCs w:val="30"/>
        </w:rPr>
        <w:t>业务</w:t>
      </w:r>
      <w:r w:rsidR="0090043E" w:rsidRPr="007E2818">
        <w:rPr>
          <w:rFonts w:ascii="仿宋_GB2312" w:eastAsia="仿宋_GB2312" w:hAnsiTheme="minorEastAsia" w:hint="eastAsia"/>
          <w:color w:val="000000" w:themeColor="text1"/>
          <w:sz w:val="30"/>
          <w:szCs w:val="30"/>
        </w:rPr>
        <w:t>技能</w:t>
      </w:r>
      <w:r w:rsidR="0077283A" w:rsidRPr="007E2818">
        <w:rPr>
          <w:rFonts w:ascii="仿宋_GB2312" w:eastAsia="仿宋_GB2312" w:hAnsiTheme="minorEastAsia" w:hint="eastAsia"/>
          <w:color w:val="000000" w:themeColor="text1"/>
          <w:sz w:val="30"/>
          <w:szCs w:val="30"/>
        </w:rPr>
        <w:t>培训</w:t>
      </w:r>
      <w:r w:rsidR="00900FA5" w:rsidRPr="007E2818">
        <w:rPr>
          <w:rFonts w:ascii="仿宋_GB2312" w:eastAsia="仿宋_GB2312" w:hAnsiTheme="minorEastAsia" w:hint="eastAsia"/>
          <w:color w:val="000000" w:themeColor="text1"/>
          <w:sz w:val="30"/>
          <w:szCs w:val="30"/>
        </w:rPr>
        <w:t>体系</w:t>
      </w:r>
      <w:r w:rsidR="0077283A" w:rsidRPr="007E2818">
        <w:rPr>
          <w:rFonts w:ascii="仿宋_GB2312" w:eastAsia="仿宋_GB2312" w:hAnsiTheme="minorEastAsia" w:hint="eastAsia"/>
          <w:color w:val="000000" w:themeColor="text1"/>
          <w:sz w:val="30"/>
          <w:szCs w:val="30"/>
        </w:rPr>
        <w:t>研究</w:t>
      </w:r>
    </w:p>
    <w:p w:rsidR="000B67BF" w:rsidRPr="007E2818" w:rsidRDefault="000B67BF" w:rsidP="00BB5C24">
      <w:pPr>
        <w:spacing w:line="560" w:lineRule="exact"/>
        <w:ind w:firstLine="539"/>
        <w:rPr>
          <w:rFonts w:ascii="仿宋_GB2312" w:eastAsia="仿宋_GB2312" w:hAnsiTheme="minorEastAsia"/>
          <w:color w:val="000000" w:themeColor="text1"/>
          <w:sz w:val="30"/>
          <w:szCs w:val="30"/>
        </w:rPr>
      </w:pPr>
      <w:r w:rsidRPr="007E2818">
        <w:rPr>
          <w:rFonts w:ascii="仿宋_GB2312" w:eastAsia="仿宋_GB2312" w:hAnsiTheme="minorEastAsia" w:hint="eastAsia"/>
          <w:color w:val="000000" w:themeColor="text1"/>
          <w:sz w:val="30"/>
          <w:szCs w:val="30"/>
        </w:rPr>
        <w:t>5．高校后勤标准化</w:t>
      </w:r>
      <w:r w:rsidR="00185FA7" w:rsidRPr="007E2818">
        <w:rPr>
          <w:rFonts w:ascii="仿宋_GB2312" w:eastAsia="仿宋_GB2312" w:hAnsiTheme="minorEastAsia" w:hint="eastAsia"/>
          <w:color w:val="000000" w:themeColor="text1"/>
          <w:sz w:val="30"/>
          <w:szCs w:val="30"/>
        </w:rPr>
        <w:t>体系和配套措施</w:t>
      </w:r>
      <w:r w:rsidRPr="007E2818">
        <w:rPr>
          <w:rFonts w:ascii="仿宋_GB2312" w:eastAsia="仿宋_GB2312" w:hAnsiTheme="minorEastAsia" w:hint="eastAsia"/>
          <w:color w:val="000000" w:themeColor="text1"/>
          <w:sz w:val="30"/>
          <w:szCs w:val="30"/>
        </w:rPr>
        <w:t xml:space="preserve">研究 </w:t>
      </w:r>
    </w:p>
    <w:p w:rsidR="00627B6B" w:rsidRPr="007E2818" w:rsidRDefault="00C255E1" w:rsidP="00BB5C24">
      <w:pPr>
        <w:spacing w:line="560" w:lineRule="exact"/>
        <w:ind w:firstLine="539"/>
        <w:rPr>
          <w:rFonts w:ascii="仿宋_GB2312" w:eastAsia="仿宋_GB2312" w:hAnsiTheme="minorEastAsia"/>
          <w:sz w:val="30"/>
          <w:szCs w:val="30"/>
        </w:rPr>
      </w:pPr>
      <w:r w:rsidRPr="007E2818">
        <w:rPr>
          <w:rFonts w:ascii="仿宋_GB2312" w:eastAsia="仿宋_GB2312" w:hAnsiTheme="minorEastAsia" w:hint="eastAsia"/>
          <w:sz w:val="30"/>
          <w:szCs w:val="30"/>
        </w:rPr>
        <w:t xml:space="preserve">6. </w:t>
      </w:r>
      <w:r w:rsidR="001707F0" w:rsidRPr="007E2818">
        <w:rPr>
          <w:rFonts w:ascii="仿宋_GB2312" w:eastAsia="仿宋_GB2312" w:hAnsiTheme="minorEastAsia" w:hint="eastAsia"/>
          <w:sz w:val="30"/>
          <w:szCs w:val="30"/>
        </w:rPr>
        <w:t>新时代</w:t>
      </w:r>
      <w:r w:rsidRPr="007E2818">
        <w:rPr>
          <w:rFonts w:ascii="仿宋_GB2312" w:eastAsia="仿宋_GB2312" w:hAnsiTheme="minorEastAsia" w:hint="eastAsia"/>
          <w:sz w:val="30"/>
          <w:szCs w:val="30"/>
        </w:rPr>
        <w:t>高校</w:t>
      </w:r>
      <w:proofErr w:type="gramStart"/>
      <w:r w:rsidRPr="007E2818">
        <w:rPr>
          <w:rFonts w:ascii="仿宋_GB2312" w:eastAsia="仿宋_GB2312" w:hAnsiTheme="minorEastAsia" w:hint="eastAsia"/>
          <w:sz w:val="30"/>
          <w:szCs w:val="30"/>
        </w:rPr>
        <w:t>后勤党建</w:t>
      </w:r>
      <w:proofErr w:type="gramEnd"/>
      <w:r w:rsidRPr="007E2818">
        <w:rPr>
          <w:rFonts w:ascii="仿宋_GB2312" w:eastAsia="仿宋_GB2312" w:hAnsiTheme="minorEastAsia" w:hint="eastAsia"/>
          <w:sz w:val="30"/>
          <w:szCs w:val="30"/>
        </w:rPr>
        <w:t>工作研究</w:t>
      </w:r>
    </w:p>
    <w:p w:rsidR="000B67BF" w:rsidRPr="002166A1" w:rsidRDefault="000B67BF" w:rsidP="00020EC6">
      <w:pPr>
        <w:widowControl/>
        <w:spacing w:before="240" w:line="560" w:lineRule="exact"/>
        <w:ind w:firstLineChars="200" w:firstLine="602"/>
        <w:rPr>
          <w:rFonts w:ascii="仿宋_GB2312" w:eastAsia="仿宋_GB2312" w:hAnsi="华文中宋" w:cs="宋体"/>
          <w:b/>
          <w:color w:val="000000"/>
          <w:kern w:val="0"/>
          <w:sz w:val="30"/>
          <w:szCs w:val="30"/>
        </w:rPr>
      </w:pPr>
      <w:r w:rsidRPr="002166A1">
        <w:rPr>
          <w:rFonts w:ascii="仿宋_GB2312" w:eastAsia="仿宋_GB2312" w:hAnsi="华文中宋" w:cs="宋体" w:hint="eastAsia"/>
          <w:b/>
          <w:color w:val="000000"/>
          <w:kern w:val="0"/>
          <w:sz w:val="30"/>
          <w:szCs w:val="30"/>
        </w:rPr>
        <w:t>（二）一般研究课题</w:t>
      </w:r>
    </w:p>
    <w:p w:rsidR="000B67BF" w:rsidRPr="007E2818" w:rsidRDefault="000B67BF" w:rsidP="00BB5C24">
      <w:pPr>
        <w:spacing w:line="56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7E2818">
        <w:rPr>
          <w:rFonts w:ascii="仿宋_GB2312" w:eastAsia="仿宋_GB2312" w:hAnsiTheme="minorEastAsia" w:hint="eastAsia"/>
          <w:sz w:val="30"/>
          <w:szCs w:val="30"/>
        </w:rPr>
        <w:t>1.</w:t>
      </w:r>
      <w:r w:rsidR="003F3591">
        <w:rPr>
          <w:rFonts w:ascii="仿宋_GB2312" w:eastAsia="仿宋_GB2312" w:hAnsiTheme="minorEastAsia"/>
          <w:sz w:val="30"/>
          <w:szCs w:val="30"/>
        </w:rPr>
        <w:t xml:space="preserve"> </w:t>
      </w:r>
      <w:r w:rsidRPr="007E2818">
        <w:rPr>
          <w:rFonts w:ascii="仿宋_GB2312" w:eastAsia="仿宋_GB2312" w:hAnsiTheme="minorEastAsia" w:hint="eastAsia"/>
          <w:sz w:val="30"/>
          <w:szCs w:val="30"/>
        </w:rPr>
        <w:t>教育后勤行业</w:t>
      </w:r>
      <w:r w:rsidRPr="007E2818">
        <w:rPr>
          <w:rFonts w:ascii="仿宋_GB2312" w:eastAsia="仿宋_GB2312" w:hAnsiTheme="minorEastAsia" w:hint="eastAsia"/>
          <w:bCs/>
          <w:sz w:val="30"/>
          <w:szCs w:val="30"/>
        </w:rPr>
        <w:t>标准规范</w:t>
      </w:r>
      <w:r w:rsidRPr="007E2818">
        <w:rPr>
          <w:rFonts w:ascii="仿宋_GB2312" w:eastAsia="仿宋_GB2312" w:hAnsiTheme="minorEastAsia" w:hint="eastAsia"/>
          <w:sz w:val="30"/>
          <w:szCs w:val="30"/>
        </w:rPr>
        <w:t>的研究</w:t>
      </w:r>
    </w:p>
    <w:p w:rsidR="000B67BF" w:rsidRPr="007E2818" w:rsidRDefault="000B67BF" w:rsidP="00BB5C24">
      <w:pPr>
        <w:spacing w:line="560" w:lineRule="exact"/>
        <w:ind w:firstLineChars="200" w:firstLine="600"/>
        <w:rPr>
          <w:rFonts w:ascii="仿宋_GB2312" w:eastAsia="仿宋_GB2312" w:hAnsiTheme="minorEastAsia"/>
          <w:bCs/>
          <w:sz w:val="30"/>
          <w:szCs w:val="30"/>
        </w:rPr>
      </w:pPr>
      <w:r w:rsidRPr="007E2818">
        <w:rPr>
          <w:rFonts w:ascii="仿宋_GB2312" w:eastAsia="仿宋_GB2312" w:hAnsiTheme="minorEastAsia" w:hint="eastAsia"/>
          <w:sz w:val="30"/>
          <w:szCs w:val="30"/>
        </w:rPr>
        <w:t>（1）校园后勤市场秩序规范研究</w:t>
      </w:r>
    </w:p>
    <w:p w:rsidR="000B67BF" w:rsidRPr="007E2818" w:rsidRDefault="000B67BF" w:rsidP="00BB5C24">
      <w:pPr>
        <w:widowControl/>
        <w:spacing w:line="56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7E2818">
        <w:rPr>
          <w:rFonts w:ascii="仿宋_GB2312" w:eastAsia="仿宋_GB2312" w:hAnsiTheme="minorEastAsia" w:hint="eastAsia"/>
          <w:sz w:val="30"/>
          <w:szCs w:val="30"/>
        </w:rPr>
        <w:t>（2）校园后勤服务管理相关标准研究</w:t>
      </w:r>
    </w:p>
    <w:p w:rsidR="000B67BF" w:rsidRPr="007E2818" w:rsidRDefault="000B67BF" w:rsidP="00BB5C24">
      <w:pPr>
        <w:widowControl/>
        <w:spacing w:line="56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7E2818">
        <w:rPr>
          <w:rFonts w:ascii="仿宋_GB2312" w:eastAsia="仿宋_GB2312" w:hAnsiTheme="minorEastAsia" w:hint="eastAsia"/>
          <w:sz w:val="30"/>
          <w:szCs w:val="30"/>
        </w:rPr>
        <w:t>（</w:t>
      </w:r>
      <w:r w:rsidR="00627B6B" w:rsidRPr="007E2818">
        <w:rPr>
          <w:rFonts w:ascii="仿宋_GB2312" w:eastAsia="仿宋_GB2312" w:hAnsiTheme="minorEastAsia" w:hint="eastAsia"/>
          <w:sz w:val="30"/>
          <w:szCs w:val="30"/>
        </w:rPr>
        <w:t>3</w:t>
      </w:r>
      <w:r w:rsidRPr="007E2818">
        <w:rPr>
          <w:rFonts w:ascii="仿宋_GB2312" w:eastAsia="仿宋_GB2312" w:hAnsiTheme="minorEastAsia" w:hint="eastAsia"/>
          <w:sz w:val="30"/>
          <w:szCs w:val="30"/>
        </w:rPr>
        <w:t>）高校水、电</w:t>
      </w:r>
      <w:r w:rsidR="00516CAA" w:rsidRPr="007E2818">
        <w:rPr>
          <w:rFonts w:ascii="仿宋_GB2312" w:eastAsia="仿宋_GB2312" w:hAnsiTheme="minorEastAsia" w:hint="eastAsia"/>
          <w:sz w:val="30"/>
          <w:szCs w:val="30"/>
        </w:rPr>
        <w:t>等能源</w:t>
      </w:r>
      <w:r w:rsidRPr="007E2818">
        <w:rPr>
          <w:rFonts w:ascii="仿宋_GB2312" w:eastAsia="仿宋_GB2312" w:hAnsiTheme="minorEastAsia" w:hint="eastAsia"/>
          <w:sz w:val="30"/>
          <w:szCs w:val="30"/>
        </w:rPr>
        <w:t>资源耗用指导标准研究</w:t>
      </w:r>
    </w:p>
    <w:p w:rsidR="000B67BF" w:rsidRPr="007E2818" w:rsidRDefault="000B67BF" w:rsidP="00BB5C24">
      <w:pPr>
        <w:widowControl/>
        <w:spacing w:line="56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7E2818">
        <w:rPr>
          <w:rFonts w:ascii="仿宋_GB2312" w:eastAsia="仿宋_GB2312" w:hAnsiTheme="minorEastAsia" w:hint="eastAsia"/>
          <w:sz w:val="30"/>
          <w:szCs w:val="30"/>
        </w:rPr>
        <w:t>（</w:t>
      </w:r>
      <w:r w:rsidR="00627B6B" w:rsidRPr="007E2818">
        <w:rPr>
          <w:rFonts w:ascii="仿宋_GB2312" w:eastAsia="仿宋_GB2312" w:hAnsiTheme="minorEastAsia" w:hint="eastAsia"/>
          <w:sz w:val="30"/>
          <w:szCs w:val="30"/>
        </w:rPr>
        <w:t>4</w:t>
      </w:r>
      <w:r w:rsidRPr="007E2818">
        <w:rPr>
          <w:rFonts w:ascii="仿宋_GB2312" w:eastAsia="仿宋_GB2312" w:hAnsiTheme="minorEastAsia" w:hint="eastAsia"/>
          <w:sz w:val="30"/>
          <w:szCs w:val="30"/>
        </w:rPr>
        <w:t>）高校伙食原材料联合招标采购的</w:t>
      </w:r>
      <w:r w:rsidR="00516CAA" w:rsidRPr="007E2818">
        <w:rPr>
          <w:rFonts w:ascii="仿宋_GB2312" w:eastAsia="仿宋_GB2312" w:hAnsiTheme="minorEastAsia" w:hint="eastAsia"/>
          <w:sz w:val="30"/>
          <w:szCs w:val="30"/>
        </w:rPr>
        <w:t>现状与前景</w:t>
      </w:r>
      <w:r w:rsidRPr="007E2818">
        <w:rPr>
          <w:rFonts w:ascii="仿宋_GB2312" w:eastAsia="仿宋_GB2312" w:hAnsiTheme="minorEastAsia" w:hint="eastAsia"/>
          <w:sz w:val="30"/>
          <w:szCs w:val="30"/>
        </w:rPr>
        <w:t>研究</w:t>
      </w:r>
    </w:p>
    <w:p w:rsidR="000B67BF" w:rsidRPr="007E2818" w:rsidRDefault="000B67BF" w:rsidP="00BB5C24">
      <w:pPr>
        <w:widowControl/>
        <w:spacing w:line="56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7E2818">
        <w:rPr>
          <w:rFonts w:ascii="仿宋_GB2312" w:eastAsia="仿宋_GB2312" w:hAnsiTheme="minorEastAsia" w:hint="eastAsia"/>
          <w:sz w:val="30"/>
          <w:szCs w:val="30"/>
        </w:rPr>
        <w:t>（</w:t>
      </w:r>
      <w:r w:rsidR="00627B6B" w:rsidRPr="007E2818">
        <w:rPr>
          <w:rFonts w:ascii="仿宋_GB2312" w:eastAsia="仿宋_GB2312" w:hAnsiTheme="minorEastAsia" w:hint="eastAsia"/>
          <w:sz w:val="30"/>
          <w:szCs w:val="30"/>
        </w:rPr>
        <w:t>5</w:t>
      </w:r>
      <w:r w:rsidRPr="007E2818">
        <w:rPr>
          <w:rFonts w:ascii="仿宋_GB2312" w:eastAsia="仿宋_GB2312" w:hAnsiTheme="minorEastAsia" w:hint="eastAsia"/>
          <w:sz w:val="30"/>
          <w:szCs w:val="30"/>
        </w:rPr>
        <w:t>）高校学生食堂落实“五部</w:t>
      </w:r>
      <w:r w:rsidR="00516CAA" w:rsidRPr="007E2818">
        <w:rPr>
          <w:rFonts w:ascii="仿宋_GB2312" w:eastAsia="仿宋_GB2312" w:hAnsiTheme="minorEastAsia" w:hint="eastAsia"/>
          <w:sz w:val="30"/>
          <w:szCs w:val="30"/>
        </w:rPr>
        <w:t>门</w:t>
      </w:r>
      <w:r w:rsidRPr="007E2818">
        <w:rPr>
          <w:rFonts w:ascii="仿宋_GB2312" w:eastAsia="仿宋_GB2312" w:hAnsiTheme="minorEastAsia" w:hint="eastAsia"/>
          <w:sz w:val="30"/>
          <w:szCs w:val="30"/>
        </w:rPr>
        <w:t>”文件</w:t>
      </w:r>
      <w:r w:rsidR="00516CAA" w:rsidRPr="007E2818">
        <w:rPr>
          <w:rFonts w:ascii="仿宋_GB2312" w:eastAsia="仿宋_GB2312" w:hAnsiTheme="minorEastAsia" w:hint="eastAsia"/>
          <w:sz w:val="30"/>
          <w:szCs w:val="30"/>
        </w:rPr>
        <w:t>情况</w:t>
      </w:r>
      <w:r w:rsidRPr="007E2818">
        <w:rPr>
          <w:rFonts w:ascii="仿宋_GB2312" w:eastAsia="仿宋_GB2312" w:hAnsiTheme="minorEastAsia" w:hint="eastAsia"/>
          <w:sz w:val="30"/>
          <w:szCs w:val="30"/>
        </w:rPr>
        <w:t>的研究</w:t>
      </w:r>
    </w:p>
    <w:p w:rsidR="00627B6B" w:rsidRPr="007E2818" w:rsidRDefault="000B67BF" w:rsidP="00BB5C24">
      <w:pPr>
        <w:widowControl/>
        <w:spacing w:before="120" w:line="56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7E2818">
        <w:rPr>
          <w:rFonts w:ascii="仿宋_GB2312" w:eastAsia="仿宋_GB2312" w:hAnsiTheme="minorEastAsia" w:hint="eastAsia"/>
          <w:sz w:val="30"/>
          <w:szCs w:val="30"/>
        </w:rPr>
        <w:t>2.</w:t>
      </w:r>
      <w:r w:rsidR="003F3591">
        <w:rPr>
          <w:rFonts w:ascii="仿宋_GB2312" w:eastAsia="仿宋_GB2312" w:hAnsiTheme="minorEastAsia"/>
          <w:sz w:val="30"/>
          <w:szCs w:val="30"/>
        </w:rPr>
        <w:t xml:space="preserve"> </w:t>
      </w:r>
      <w:r w:rsidRPr="007E2818">
        <w:rPr>
          <w:rFonts w:ascii="仿宋_GB2312" w:eastAsia="仿宋_GB2312" w:hAnsiTheme="minorEastAsia" w:hint="eastAsia"/>
          <w:sz w:val="30"/>
          <w:szCs w:val="30"/>
        </w:rPr>
        <w:t>加强学校后勤安全稳定的研究</w:t>
      </w:r>
    </w:p>
    <w:p w:rsidR="000B67BF" w:rsidRPr="007E2818" w:rsidRDefault="00627B6B" w:rsidP="00BB5C24">
      <w:pPr>
        <w:widowControl/>
        <w:spacing w:line="56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7E2818">
        <w:rPr>
          <w:rFonts w:ascii="仿宋_GB2312" w:eastAsia="仿宋_GB2312" w:hAnsiTheme="minorEastAsia" w:hint="eastAsia"/>
          <w:sz w:val="30"/>
          <w:szCs w:val="30"/>
        </w:rPr>
        <w:t>（1）高校后勤安全隐患排查和防范措施研究</w:t>
      </w:r>
    </w:p>
    <w:p w:rsidR="000B67BF" w:rsidRPr="007E2818" w:rsidRDefault="000B67BF" w:rsidP="00BB5C24">
      <w:pPr>
        <w:widowControl/>
        <w:spacing w:line="56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7E2818">
        <w:rPr>
          <w:rFonts w:ascii="仿宋_GB2312" w:eastAsia="仿宋_GB2312" w:hAnsiTheme="minorEastAsia" w:hint="eastAsia"/>
          <w:sz w:val="30"/>
          <w:szCs w:val="30"/>
        </w:rPr>
        <w:t>（</w:t>
      </w:r>
      <w:r w:rsidR="00627B6B" w:rsidRPr="007E2818">
        <w:rPr>
          <w:rFonts w:ascii="仿宋_GB2312" w:eastAsia="仿宋_GB2312" w:hAnsiTheme="minorEastAsia" w:hint="eastAsia"/>
          <w:sz w:val="30"/>
          <w:szCs w:val="30"/>
        </w:rPr>
        <w:t>2</w:t>
      </w:r>
      <w:r w:rsidRPr="007E2818">
        <w:rPr>
          <w:rFonts w:ascii="仿宋_GB2312" w:eastAsia="仿宋_GB2312" w:hAnsiTheme="minorEastAsia" w:hint="eastAsia"/>
          <w:sz w:val="30"/>
          <w:szCs w:val="30"/>
        </w:rPr>
        <w:t>）学校后勤突发事件应急预案研究</w:t>
      </w:r>
    </w:p>
    <w:p w:rsidR="000B67BF" w:rsidRPr="007E2818" w:rsidRDefault="000B67BF" w:rsidP="00BB5C24">
      <w:pPr>
        <w:widowControl/>
        <w:spacing w:line="56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7E2818">
        <w:rPr>
          <w:rFonts w:ascii="仿宋_GB2312" w:eastAsia="仿宋_GB2312" w:hAnsiTheme="minorEastAsia" w:hint="eastAsia"/>
          <w:sz w:val="30"/>
          <w:szCs w:val="30"/>
        </w:rPr>
        <w:t>（</w:t>
      </w:r>
      <w:r w:rsidR="00627B6B" w:rsidRPr="007E2818">
        <w:rPr>
          <w:rFonts w:ascii="仿宋_GB2312" w:eastAsia="仿宋_GB2312" w:hAnsiTheme="minorEastAsia" w:hint="eastAsia"/>
          <w:sz w:val="30"/>
          <w:szCs w:val="30"/>
        </w:rPr>
        <w:t>3</w:t>
      </w:r>
      <w:r w:rsidRPr="007E2818">
        <w:rPr>
          <w:rFonts w:ascii="仿宋_GB2312" w:eastAsia="仿宋_GB2312" w:hAnsiTheme="minorEastAsia" w:hint="eastAsia"/>
          <w:sz w:val="30"/>
          <w:szCs w:val="30"/>
        </w:rPr>
        <w:t>）学校后勤服务外包</w:t>
      </w:r>
      <w:r w:rsidR="0038720C" w:rsidRPr="007E2818">
        <w:rPr>
          <w:rFonts w:ascii="仿宋_GB2312" w:eastAsia="仿宋_GB2312" w:hAnsiTheme="minorEastAsia" w:hint="eastAsia"/>
          <w:sz w:val="30"/>
          <w:szCs w:val="30"/>
        </w:rPr>
        <w:t>监管</w:t>
      </w:r>
      <w:r w:rsidR="00B44233" w:rsidRPr="007E2818">
        <w:rPr>
          <w:rFonts w:ascii="仿宋_GB2312" w:eastAsia="仿宋_GB2312" w:hAnsiTheme="minorEastAsia" w:hint="eastAsia"/>
          <w:sz w:val="30"/>
          <w:szCs w:val="30"/>
        </w:rPr>
        <w:t>与</w:t>
      </w:r>
      <w:r w:rsidRPr="007E2818">
        <w:rPr>
          <w:rFonts w:ascii="仿宋_GB2312" w:eastAsia="仿宋_GB2312" w:hAnsiTheme="minorEastAsia" w:hint="eastAsia"/>
          <w:sz w:val="30"/>
          <w:szCs w:val="30"/>
        </w:rPr>
        <w:t>风险防范研究</w:t>
      </w:r>
    </w:p>
    <w:p w:rsidR="000B67BF" w:rsidRPr="007E2818" w:rsidRDefault="000B67BF" w:rsidP="00BB5C24">
      <w:pPr>
        <w:widowControl/>
        <w:spacing w:line="56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7E2818">
        <w:rPr>
          <w:rFonts w:ascii="仿宋_GB2312" w:eastAsia="仿宋_GB2312" w:hAnsiTheme="minorEastAsia" w:hint="eastAsia"/>
          <w:sz w:val="30"/>
          <w:szCs w:val="30"/>
        </w:rPr>
        <w:t>（</w:t>
      </w:r>
      <w:r w:rsidR="00627B6B" w:rsidRPr="007E2818">
        <w:rPr>
          <w:rFonts w:ascii="仿宋_GB2312" w:eastAsia="仿宋_GB2312" w:hAnsiTheme="minorEastAsia" w:hint="eastAsia"/>
          <w:sz w:val="30"/>
          <w:szCs w:val="30"/>
        </w:rPr>
        <w:t>4</w:t>
      </w:r>
      <w:r w:rsidRPr="007E2818">
        <w:rPr>
          <w:rFonts w:ascii="仿宋_GB2312" w:eastAsia="仿宋_GB2312" w:hAnsiTheme="minorEastAsia" w:hint="eastAsia"/>
          <w:sz w:val="30"/>
          <w:szCs w:val="30"/>
        </w:rPr>
        <w:t>）高校后勤监管与廉政风险防控研究</w:t>
      </w:r>
    </w:p>
    <w:p w:rsidR="000B67BF" w:rsidRPr="007E2818" w:rsidRDefault="000B67BF" w:rsidP="00BB5C24">
      <w:pPr>
        <w:widowControl/>
        <w:spacing w:line="56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7E2818">
        <w:rPr>
          <w:rFonts w:ascii="仿宋_GB2312" w:eastAsia="仿宋_GB2312" w:hAnsiTheme="minorEastAsia" w:hint="eastAsia"/>
          <w:sz w:val="30"/>
          <w:szCs w:val="30"/>
        </w:rPr>
        <w:t>（</w:t>
      </w:r>
      <w:r w:rsidR="00627B6B" w:rsidRPr="007E2818">
        <w:rPr>
          <w:rFonts w:ascii="仿宋_GB2312" w:eastAsia="仿宋_GB2312" w:hAnsiTheme="minorEastAsia" w:hint="eastAsia"/>
          <w:sz w:val="30"/>
          <w:szCs w:val="30"/>
        </w:rPr>
        <w:t>5</w:t>
      </w:r>
      <w:r w:rsidRPr="007E2818">
        <w:rPr>
          <w:rFonts w:ascii="仿宋_GB2312" w:eastAsia="仿宋_GB2312" w:hAnsiTheme="minorEastAsia" w:hint="eastAsia"/>
          <w:sz w:val="30"/>
          <w:szCs w:val="30"/>
        </w:rPr>
        <w:t>）加强高校后勤思想政治工作研究</w:t>
      </w:r>
    </w:p>
    <w:p w:rsidR="00900FA5" w:rsidRPr="007E2818" w:rsidRDefault="00900FA5" w:rsidP="00BB5C24">
      <w:pPr>
        <w:widowControl/>
        <w:spacing w:line="56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7E2818">
        <w:rPr>
          <w:rFonts w:ascii="仿宋_GB2312" w:eastAsia="仿宋_GB2312" w:hAnsiTheme="minorEastAsia" w:hint="eastAsia"/>
          <w:sz w:val="30"/>
          <w:szCs w:val="30"/>
        </w:rPr>
        <w:t>（6）高校学生食堂社会化服务监管研究</w:t>
      </w:r>
    </w:p>
    <w:p w:rsidR="000B67BF" w:rsidRPr="007E2818" w:rsidRDefault="000B67BF" w:rsidP="00BB5C24">
      <w:pPr>
        <w:widowControl/>
        <w:spacing w:before="120" w:line="56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7E2818">
        <w:rPr>
          <w:rFonts w:ascii="仿宋_GB2312" w:eastAsia="仿宋_GB2312" w:hAnsiTheme="minorEastAsia" w:hint="eastAsia"/>
          <w:sz w:val="30"/>
          <w:szCs w:val="30"/>
        </w:rPr>
        <w:lastRenderedPageBreak/>
        <w:t>3.</w:t>
      </w:r>
      <w:r w:rsidR="006A2984">
        <w:rPr>
          <w:rFonts w:ascii="仿宋_GB2312" w:eastAsia="仿宋_GB2312" w:hAnsiTheme="minorEastAsia"/>
          <w:sz w:val="30"/>
          <w:szCs w:val="30"/>
        </w:rPr>
        <w:t xml:space="preserve"> </w:t>
      </w:r>
      <w:r w:rsidRPr="007E2818">
        <w:rPr>
          <w:rFonts w:ascii="仿宋_GB2312" w:eastAsia="仿宋_GB2312" w:hAnsiTheme="minorEastAsia" w:hint="eastAsia"/>
          <w:sz w:val="30"/>
          <w:szCs w:val="30"/>
        </w:rPr>
        <w:t>校园服务管理现代化的研究</w:t>
      </w:r>
    </w:p>
    <w:p w:rsidR="000B67BF" w:rsidRPr="007E2818" w:rsidRDefault="000B67BF" w:rsidP="00BB5C24">
      <w:pPr>
        <w:widowControl/>
        <w:spacing w:line="56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7E2818">
        <w:rPr>
          <w:rFonts w:ascii="仿宋_GB2312" w:eastAsia="仿宋_GB2312" w:hAnsiTheme="minorEastAsia" w:hint="eastAsia"/>
          <w:sz w:val="30"/>
          <w:szCs w:val="30"/>
        </w:rPr>
        <w:t>（1）智慧后勤建设研究</w:t>
      </w:r>
    </w:p>
    <w:p w:rsidR="000B67BF" w:rsidRPr="007E2818" w:rsidRDefault="000B67BF" w:rsidP="00BB5C24">
      <w:pPr>
        <w:widowControl/>
        <w:spacing w:line="56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7E2818">
        <w:rPr>
          <w:rFonts w:ascii="仿宋_GB2312" w:eastAsia="仿宋_GB2312" w:hAnsiTheme="minorEastAsia" w:hint="eastAsia"/>
          <w:sz w:val="30"/>
          <w:szCs w:val="30"/>
        </w:rPr>
        <w:t>（2）绿色后勤建设研究</w:t>
      </w:r>
    </w:p>
    <w:p w:rsidR="000B67BF" w:rsidRPr="007E2818" w:rsidRDefault="000B67BF" w:rsidP="00BB5C24">
      <w:pPr>
        <w:widowControl/>
        <w:spacing w:line="56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7E2818">
        <w:rPr>
          <w:rFonts w:ascii="仿宋_GB2312" w:eastAsia="仿宋_GB2312" w:hAnsiTheme="minorEastAsia" w:hint="eastAsia"/>
          <w:sz w:val="30"/>
          <w:szCs w:val="30"/>
        </w:rPr>
        <w:t>（3）高校后勤智能化</w:t>
      </w:r>
      <w:r w:rsidR="00627B6B" w:rsidRPr="007E2818">
        <w:rPr>
          <w:rFonts w:ascii="仿宋_GB2312" w:eastAsia="仿宋_GB2312" w:hAnsiTheme="minorEastAsia" w:hint="eastAsia"/>
          <w:sz w:val="30"/>
          <w:szCs w:val="30"/>
        </w:rPr>
        <w:t>的</w:t>
      </w:r>
      <w:r w:rsidRPr="007E2818">
        <w:rPr>
          <w:rFonts w:ascii="仿宋_GB2312" w:eastAsia="仿宋_GB2312" w:hAnsiTheme="minorEastAsia" w:hint="eastAsia"/>
          <w:sz w:val="30"/>
          <w:szCs w:val="30"/>
        </w:rPr>
        <w:t>成本与效益研究</w:t>
      </w:r>
    </w:p>
    <w:p w:rsidR="000B67BF" w:rsidRPr="007E2818" w:rsidRDefault="000B67BF" w:rsidP="00BB5C24">
      <w:pPr>
        <w:widowControl/>
        <w:spacing w:line="56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7E2818">
        <w:rPr>
          <w:rFonts w:ascii="仿宋_GB2312" w:eastAsia="仿宋_GB2312" w:hAnsiTheme="minorEastAsia" w:hint="eastAsia"/>
          <w:sz w:val="30"/>
          <w:szCs w:val="30"/>
        </w:rPr>
        <w:t>（</w:t>
      </w:r>
      <w:r w:rsidR="00C255E1" w:rsidRPr="007E2818">
        <w:rPr>
          <w:rFonts w:ascii="仿宋_GB2312" w:eastAsia="仿宋_GB2312" w:hAnsiTheme="minorEastAsia" w:hint="eastAsia"/>
          <w:sz w:val="30"/>
          <w:szCs w:val="30"/>
        </w:rPr>
        <w:t>4</w:t>
      </w:r>
      <w:r w:rsidRPr="007E2818">
        <w:rPr>
          <w:rFonts w:ascii="仿宋_GB2312" w:eastAsia="仿宋_GB2312" w:hAnsiTheme="minorEastAsia" w:hint="eastAsia"/>
          <w:sz w:val="30"/>
          <w:szCs w:val="30"/>
        </w:rPr>
        <w:t>）高校后勤匠人精神与</w:t>
      </w:r>
      <w:r w:rsidR="00FE3CBB" w:rsidRPr="007E2818">
        <w:rPr>
          <w:rFonts w:ascii="仿宋_GB2312" w:eastAsia="仿宋_GB2312" w:hAnsiTheme="minorEastAsia" w:hint="eastAsia"/>
          <w:sz w:val="30"/>
          <w:szCs w:val="30"/>
        </w:rPr>
        <w:t>技术</w:t>
      </w:r>
      <w:r w:rsidRPr="007E2818">
        <w:rPr>
          <w:rFonts w:ascii="仿宋_GB2312" w:eastAsia="仿宋_GB2312" w:hAnsiTheme="minorEastAsia" w:hint="eastAsia"/>
          <w:sz w:val="30"/>
          <w:szCs w:val="30"/>
        </w:rPr>
        <w:t>培训研究</w:t>
      </w:r>
    </w:p>
    <w:p w:rsidR="000B67BF" w:rsidRPr="007E2818" w:rsidRDefault="000B67BF" w:rsidP="00BB5C24">
      <w:pPr>
        <w:widowControl/>
        <w:spacing w:line="56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7E2818">
        <w:rPr>
          <w:rFonts w:ascii="仿宋_GB2312" w:eastAsia="仿宋_GB2312" w:hAnsiTheme="minorEastAsia" w:hint="eastAsia"/>
          <w:sz w:val="30"/>
          <w:szCs w:val="30"/>
        </w:rPr>
        <w:t>（</w:t>
      </w:r>
      <w:r w:rsidR="00C255E1" w:rsidRPr="007E2818">
        <w:rPr>
          <w:rFonts w:ascii="仿宋_GB2312" w:eastAsia="仿宋_GB2312" w:hAnsiTheme="minorEastAsia" w:hint="eastAsia"/>
          <w:sz w:val="30"/>
          <w:szCs w:val="30"/>
        </w:rPr>
        <w:t>5</w:t>
      </w:r>
      <w:r w:rsidRPr="007E2818">
        <w:rPr>
          <w:rFonts w:ascii="仿宋_GB2312" w:eastAsia="仿宋_GB2312" w:hAnsiTheme="minorEastAsia" w:hint="eastAsia"/>
          <w:sz w:val="30"/>
          <w:szCs w:val="30"/>
        </w:rPr>
        <w:t>）</w:t>
      </w:r>
      <w:r w:rsidR="00C255E1" w:rsidRPr="007E2818">
        <w:rPr>
          <w:rFonts w:ascii="仿宋_GB2312" w:eastAsia="仿宋_GB2312" w:hAnsiTheme="minorEastAsia" w:hint="eastAsia"/>
          <w:sz w:val="30"/>
          <w:szCs w:val="30"/>
        </w:rPr>
        <w:t>高校餐厅校内配送模式</w:t>
      </w:r>
      <w:r w:rsidR="00627B6B" w:rsidRPr="007E2818">
        <w:rPr>
          <w:rFonts w:ascii="仿宋_GB2312" w:eastAsia="仿宋_GB2312" w:hAnsiTheme="minorEastAsia" w:hint="eastAsia"/>
          <w:sz w:val="30"/>
          <w:szCs w:val="30"/>
        </w:rPr>
        <w:t>可行性</w:t>
      </w:r>
      <w:r w:rsidR="00C255E1" w:rsidRPr="007E2818">
        <w:rPr>
          <w:rFonts w:ascii="仿宋_GB2312" w:eastAsia="仿宋_GB2312" w:hAnsiTheme="minorEastAsia" w:hint="eastAsia"/>
          <w:sz w:val="30"/>
          <w:szCs w:val="30"/>
        </w:rPr>
        <w:t>研究</w:t>
      </w:r>
    </w:p>
    <w:p w:rsidR="000B67BF" w:rsidRPr="007E2818" w:rsidRDefault="000B67BF" w:rsidP="00BB5C24">
      <w:pPr>
        <w:widowControl/>
        <w:spacing w:before="120" w:line="56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7E2818">
        <w:rPr>
          <w:rFonts w:ascii="仿宋_GB2312" w:eastAsia="仿宋_GB2312" w:hAnsiTheme="minorEastAsia" w:hint="eastAsia"/>
          <w:sz w:val="30"/>
          <w:szCs w:val="30"/>
        </w:rPr>
        <w:t>4．充分发挥高校后勤育人功能的研究</w:t>
      </w:r>
    </w:p>
    <w:p w:rsidR="000B67BF" w:rsidRPr="007E2818" w:rsidRDefault="000B67BF" w:rsidP="00BB5C24">
      <w:pPr>
        <w:widowControl/>
        <w:spacing w:line="56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7E2818">
        <w:rPr>
          <w:rFonts w:ascii="仿宋_GB2312" w:eastAsia="仿宋_GB2312" w:hAnsiTheme="minorEastAsia" w:hint="eastAsia"/>
          <w:sz w:val="30"/>
          <w:szCs w:val="30"/>
        </w:rPr>
        <w:t>（1）发挥高校学生餐饮管理服务育人功能研究</w:t>
      </w:r>
    </w:p>
    <w:p w:rsidR="000B67BF" w:rsidRPr="007E2818" w:rsidRDefault="000B67BF" w:rsidP="00BB5C24">
      <w:pPr>
        <w:widowControl/>
        <w:spacing w:line="56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7E2818">
        <w:rPr>
          <w:rFonts w:ascii="仿宋_GB2312" w:eastAsia="仿宋_GB2312" w:hAnsiTheme="minorEastAsia" w:hint="eastAsia"/>
          <w:sz w:val="30"/>
          <w:szCs w:val="30"/>
        </w:rPr>
        <w:t>（2）发挥高校学生公寓管理服务育人功能研究</w:t>
      </w:r>
    </w:p>
    <w:p w:rsidR="000B67BF" w:rsidRPr="007E2818" w:rsidRDefault="000B67BF" w:rsidP="00BB5C24">
      <w:pPr>
        <w:widowControl/>
        <w:spacing w:line="56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7E2818">
        <w:rPr>
          <w:rFonts w:ascii="仿宋_GB2312" w:eastAsia="仿宋_GB2312" w:hAnsiTheme="minorEastAsia" w:hint="eastAsia"/>
          <w:sz w:val="30"/>
          <w:szCs w:val="30"/>
        </w:rPr>
        <w:t>（3）发挥高校校园物业管理服务育人功能研究</w:t>
      </w:r>
    </w:p>
    <w:p w:rsidR="000B67BF" w:rsidRPr="007E2818" w:rsidRDefault="000B67BF" w:rsidP="00BB5C24">
      <w:pPr>
        <w:widowControl/>
        <w:spacing w:line="56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7E2818">
        <w:rPr>
          <w:rFonts w:ascii="仿宋_GB2312" w:eastAsia="仿宋_GB2312" w:hAnsiTheme="minorEastAsia" w:hint="eastAsia"/>
          <w:sz w:val="30"/>
          <w:szCs w:val="30"/>
        </w:rPr>
        <w:t>（</w:t>
      </w:r>
      <w:r w:rsidR="00C01721" w:rsidRPr="007E2818">
        <w:rPr>
          <w:rFonts w:ascii="仿宋_GB2312" w:eastAsia="仿宋_GB2312" w:hAnsiTheme="minorEastAsia" w:hint="eastAsia"/>
          <w:sz w:val="30"/>
          <w:szCs w:val="30"/>
        </w:rPr>
        <w:t>4</w:t>
      </w:r>
      <w:r w:rsidRPr="007E2818">
        <w:rPr>
          <w:rFonts w:ascii="仿宋_GB2312" w:eastAsia="仿宋_GB2312" w:hAnsiTheme="minorEastAsia" w:hint="eastAsia"/>
          <w:sz w:val="30"/>
          <w:szCs w:val="30"/>
        </w:rPr>
        <w:t>）高校后勤接纳学生勤工俭学</w:t>
      </w:r>
      <w:r w:rsidR="00C01721" w:rsidRPr="007E2818">
        <w:rPr>
          <w:rFonts w:ascii="仿宋_GB2312" w:eastAsia="仿宋_GB2312" w:hAnsiTheme="minorEastAsia" w:hint="eastAsia"/>
          <w:sz w:val="30"/>
          <w:szCs w:val="30"/>
        </w:rPr>
        <w:t>和实践教育</w:t>
      </w:r>
      <w:r w:rsidRPr="007E2818">
        <w:rPr>
          <w:rFonts w:ascii="仿宋_GB2312" w:eastAsia="仿宋_GB2312" w:hAnsiTheme="minorEastAsia" w:hint="eastAsia"/>
          <w:sz w:val="30"/>
          <w:szCs w:val="30"/>
        </w:rPr>
        <w:t>的</w:t>
      </w:r>
      <w:r w:rsidR="00627B6B" w:rsidRPr="007E2818">
        <w:rPr>
          <w:rFonts w:ascii="仿宋_GB2312" w:eastAsia="仿宋_GB2312" w:hAnsiTheme="minorEastAsia" w:hint="eastAsia"/>
          <w:sz w:val="30"/>
          <w:szCs w:val="30"/>
        </w:rPr>
        <w:t>案例</w:t>
      </w:r>
      <w:r w:rsidRPr="007E2818">
        <w:rPr>
          <w:rFonts w:ascii="仿宋_GB2312" w:eastAsia="仿宋_GB2312" w:hAnsiTheme="minorEastAsia" w:hint="eastAsia"/>
          <w:sz w:val="30"/>
          <w:szCs w:val="30"/>
        </w:rPr>
        <w:t>研究</w:t>
      </w:r>
    </w:p>
    <w:p w:rsidR="000B67BF" w:rsidRPr="007E2818" w:rsidRDefault="000B67BF" w:rsidP="00BB5C24">
      <w:pPr>
        <w:widowControl/>
        <w:spacing w:before="120" w:line="560" w:lineRule="exact"/>
        <w:ind w:firstLineChars="200" w:firstLine="600"/>
        <w:jc w:val="left"/>
        <w:rPr>
          <w:rFonts w:ascii="仿宋_GB2312" w:eastAsia="仿宋_GB2312" w:hAnsiTheme="minorEastAsia"/>
          <w:sz w:val="30"/>
          <w:szCs w:val="30"/>
        </w:rPr>
      </w:pPr>
      <w:r w:rsidRPr="007E2818">
        <w:rPr>
          <w:rFonts w:ascii="仿宋_GB2312" w:eastAsia="仿宋_GB2312" w:hAnsiTheme="minorEastAsia" w:hint="eastAsia"/>
          <w:sz w:val="30"/>
          <w:szCs w:val="30"/>
        </w:rPr>
        <w:t>5．深化高校后勤改革的研究</w:t>
      </w:r>
    </w:p>
    <w:p w:rsidR="000B67BF" w:rsidRPr="007E2818" w:rsidRDefault="000B67BF" w:rsidP="00BB5C24">
      <w:pPr>
        <w:widowControl/>
        <w:spacing w:line="56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7E2818">
        <w:rPr>
          <w:rFonts w:ascii="仿宋_GB2312" w:eastAsia="仿宋_GB2312" w:hAnsiTheme="minorEastAsia" w:hint="eastAsia"/>
          <w:sz w:val="30"/>
          <w:szCs w:val="30"/>
        </w:rPr>
        <w:t>（1）高校后勤小机关与服务实体关系研究</w:t>
      </w:r>
    </w:p>
    <w:p w:rsidR="000B67BF" w:rsidRPr="007E2818" w:rsidRDefault="000B67BF" w:rsidP="00BB5C24">
      <w:pPr>
        <w:widowControl/>
        <w:spacing w:line="56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7E2818">
        <w:rPr>
          <w:rFonts w:ascii="仿宋_GB2312" w:eastAsia="仿宋_GB2312" w:hAnsiTheme="minorEastAsia" w:hint="eastAsia"/>
          <w:sz w:val="30"/>
          <w:szCs w:val="30"/>
        </w:rPr>
        <w:t>（2）高校后勤实体生存质量与发展前途研究</w:t>
      </w:r>
    </w:p>
    <w:p w:rsidR="000B67BF" w:rsidRPr="007E2818" w:rsidRDefault="000B67BF" w:rsidP="00BB5C24">
      <w:pPr>
        <w:widowControl/>
        <w:spacing w:line="56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7E2818">
        <w:rPr>
          <w:rFonts w:ascii="仿宋_GB2312" w:eastAsia="仿宋_GB2312" w:hAnsiTheme="minorEastAsia" w:hint="eastAsia"/>
          <w:sz w:val="30"/>
          <w:szCs w:val="30"/>
        </w:rPr>
        <w:t>（3）高校后勤实体劳务用工长效机制研究</w:t>
      </w:r>
    </w:p>
    <w:p w:rsidR="000B67BF" w:rsidRPr="007E2818" w:rsidRDefault="000B67BF" w:rsidP="00BB5C24">
      <w:pPr>
        <w:widowControl/>
        <w:spacing w:line="56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7E2818">
        <w:rPr>
          <w:rFonts w:ascii="仿宋_GB2312" w:eastAsia="仿宋_GB2312" w:hAnsiTheme="minorEastAsia" w:hint="eastAsia"/>
          <w:sz w:val="30"/>
          <w:szCs w:val="30"/>
        </w:rPr>
        <w:t>（4）高校后勤“新人”发展与前途出路研究</w:t>
      </w:r>
    </w:p>
    <w:p w:rsidR="000B67BF" w:rsidRPr="007E2818" w:rsidRDefault="000B67BF" w:rsidP="00BB5C24">
      <w:pPr>
        <w:widowControl/>
        <w:spacing w:line="56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7E2818">
        <w:rPr>
          <w:rFonts w:ascii="仿宋_GB2312" w:eastAsia="仿宋_GB2312" w:hAnsiTheme="minorEastAsia" w:hint="eastAsia"/>
          <w:sz w:val="30"/>
          <w:szCs w:val="30"/>
        </w:rPr>
        <w:t>（5）高校后勤供给侧</w:t>
      </w:r>
      <w:r w:rsidR="00900FA5" w:rsidRPr="007E2818">
        <w:rPr>
          <w:rFonts w:ascii="仿宋_GB2312" w:eastAsia="仿宋_GB2312" w:hAnsiTheme="minorEastAsia" w:hint="eastAsia"/>
          <w:sz w:val="30"/>
          <w:szCs w:val="30"/>
        </w:rPr>
        <w:t>结构性</w:t>
      </w:r>
      <w:r w:rsidRPr="007E2818">
        <w:rPr>
          <w:rFonts w:ascii="仿宋_GB2312" w:eastAsia="仿宋_GB2312" w:hAnsiTheme="minorEastAsia" w:hint="eastAsia"/>
          <w:sz w:val="30"/>
          <w:szCs w:val="30"/>
        </w:rPr>
        <w:t>改革研究</w:t>
      </w:r>
    </w:p>
    <w:p w:rsidR="000B67BF" w:rsidRPr="007E2818" w:rsidRDefault="000B67BF" w:rsidP="00BB5C24">
      <w:pPr>
        <w:widowControl/>
        <w:spacing w:line="56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7E2818">
        <w:rPr>
          <w:rFonts w:ascii="仿宋_GB2312" w:eastAsia="仿宋_GB2312" w:hAnsiTheme="minorEastAsia" w:hint="eastAsia"/>
          <w:sz w:val="30"/>
          <w:szCs w:val="30"/>
        </w:rPr>
        <w:t>（6）新时代高校后勤运行机制研究</w:t>
      </w:r>
    </w:p>
    <w:p w:rsidR="000B67BF" w:rsidRPr="007E2818" w:rsidRDefault="000B67BF" w:rsidP="00BB5C24">
      <w:pPr>
        <w:widowControl/>
        <w:spacing w:line="56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7E2818">
        <w:rPr>
          <w:rFonts w:ascii="仿宋_GB2312" w:eastAsia="仿宋_GB2312" w:hAnsiTheme="minorEastAsia" w:hint="eastAsia"/>
          <w:sz w:val="30"/>
          <w:szCs w:val="30"/>
        </w:rPr>
        <w:t>（7）高校学生公寓服务管理体制研究</w:t>
      </w:r>
    </w:p>
    <w:p w:rsidR="000B67BF" w:rsidRPr="007E2818" w:rsidRDefault="00900FA5" w:rsidP="00BB5C24">
      <w:pPr>
        <w:widowControl/>
        <w:spacing w:line="56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7E2818">
        <w:rPr>
          <w:rFonts w:ascii="仿宋_GB2312" w:eastAsia="仿宋_GB2312" w:hAnsiTheme="minorEastAsia" w:hint="eastAsia"/>
          <w:sz w:val="30"/>
          <w:szCs w:val="30"/>
        </w:rPr>
        <w:t>（8）“双一流”建设背景下高校留学生和外国专家后勤保障研究</w:t>
      </w:r>
    </w:p>
    <w:p w:rsidR="000B67BF" w:rsidRPr="00E272AE" w:rsidRDefault="000B67BF" w:rsidP="000B67BF">
      <w:pPr>
        <w:widowControl/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35622A" w:rsidRPr="00CF63F7" w:rsidRDefault="0035622A" w:rsidP="00CF63F7">
      <w:pPr>
        <w:widowControl/>
        <w:jc w:val="left"/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</w:pPr>
      <w:bookmarkStart w:id="0" w:name="_GoBack"/>
      <w:bookmarkEnd w:id="0"/>
    </w:p>
    <w:sectPr w:rsidR="0035622A" w:rsidRPr="00CF63F7" w:rsidSect="00D62D6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201" w:rsidRDefault="00241201" w:rsidP="000B67BF">
      <w:r>
        <w:separator/>
      </w:r>
    </w:p>
  </w:endnote>
  <w:endnote w:type="continuationSeparator" w:id="0">
    <w:p w:rsidR="00241201" w:rsidRDefault="00241201" w:rsidP="000B6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3419743"/>
      <w:docPartObj>
        <w:docPartGallery w:val="Page Numbers (Bottom of Page)"/>
        <w:docPartUnique/>
      </w:docPartObj>
    </w:sdtPr>
    <w:sdtEndPr/>
    <w:sdtContent>
      <w:p w:rsidR="006A2984" w:rsidRDefault="006A2984" w:rsidP="006A298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3F7" w:rsidRPr="00CF63F7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201" w:rsidRDefault="00241201" w:rsidP="000B67BF">
      <w:r>
        <w:separator/>
      </w:r>
    </w:p>
  </w:footnote>
  <w:footnote w:type="continuationSeparator" w:id="0">
    <w:p w:rsidR="00241201" w:rsidRDefault="00241201" w:rsidP="000B6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7BF"/>
    <w:rsid w:val="000060E2"/>
    <w:rsid w:val="00020EC6"/>
    <w:rsid w:val="00054B44"/>
    <w:rsid w:val="000B0A1F"/>
    <w:rsid w:val="000B67BF"/>
    <w:rsid w:val="000F5A04"/>
    <w:rsid w:val="001358C8"/>
    <w:rsid w:val="00145CE9"/>
    <w:rsid w:val="001668D5"/>
    <w:rsid w:val="001707F0"/>
    <w:rsid w:val="00185FA7"/>
    <w:rsid w:val="001A5249"/>
    <w:rsid w:val="001D24AB"/>
    <w:rsid w:val="002166A1"/>
    <w:rsid w:val="00240BDA"/>
    <w:rsid w:val="00241201"/>
    <w:rsid w:val="00272EF9"/>
    <w:rsid w:val="002E429F"/>
    <w:rsid w:val="003211F5"/>
    <w:rsid w:val="00350FF8"/>
    <w:rsid w:val="0035622A"/>
    <w:rsid w:val="003754B4"/>
    <w:rsid w:val="003804D4"/>
    <w:rsid w:val="0038720C"/>
    <w:rsid w:val="003A0F01"/>
    <w:rsid w:val="003F3591"/>
    <w:rsid w:val="003F5DBF"/>
    <w:rsid w:val="004A2A1F"/>
    <w:rsid w:val="004C3B2F"/>
    <w:rsid w:val="00504FDE"/>
    <w:rsid w:val="00516CAA"/>
    <w:rsid w:val="00553CE1"/>
    <w:rsid w:val="00596CA6"/>
    <w:rsid w:val="005B62E8"/>
    <w:rsid w:val="005E4B00"/>
    <w:rsid w:val="00627B6B"/>
    <w:rsid w:val="00692D8B"/>
    <w:rsid w:val="006A2984"/>
    <w:rsid w:val="0071734D"/>
    <w:rsid w:val="00730532"/>
    <w:rsid w:val="00742E83"/>
    <w:rsid w:val="0075589F"/>
    <w:rsid w:val="00757B7E"/>
    <w:rsid w:val="0077283A"/>
    <w:rsid w:val="007848C7"/>
    <w:rsid w:val="007A3107"/>
    <w:rsid w:val="007E0474"/>
    <w:rsid w:val="007E2818"/>
    <w:rsid w:val="0081428D"/>
    <w:rsid w:val="00825C0F"/>
    <w:rsid w:val="00834A1C"/>
    <w:rsid w:val="008D2D91"/>
    <w:rsid w:val="008E1A4E"/>
    <w:rsid w:val="0090043E"/>
    <w:rsid w:val="00900FA5"/>
    <w:rsid w:val="0097452D"/>
    <w:rsid w:val="009773CB"/>
    <w:rsid w:val="009C10FF"/>
    <w:rsid w:val="00A242B5"/>
    <w:rsid w:val="00AC4C52"/>
    <w:rsid w:val="00B44233"/>
    <w:rsid w:val="00B839F5"/>
    <w:rsid w:val="00BB3598"/>
    <w:rsid w:val="00BB5C24"/>
    <w:rsid w:val="00C01721"/>
    <w:rsid w:val="00C255E1"/>
    <w:rsid w:val="00C344F0"/>
    <w:rsid w:val="00C70D10"/>
    <w:rsid w:val="00C73C83"/>
    <w:rsid w:val="00C760C6"/>
    <w:rsid w:val="00C8245B"/>
    <w:rsid w:val="00C82C5D"/>
    <w:rsid w:val="00CF1884"/>
    <w:rsid w:val="00CF63F7"/>
    <w:rsid w:val="00D93251"/>
    <w:rsid w:val="00EA2C26"/>
    <w:rsid w:val="00EE6CB0"/>
    <w:rsid w:val="00EF531A"/>
    <w:rsid w:val="00F46478"/>
    <w:rsid w:val="00F733C5"/>
    <w:rsid w:val="00F9121D"/>
    <w:rsid w:val="00FD5E7F"/>
    <w:rsid w:val="00FE235B"/>
    <w:rsid w:val="00FE3CBB"/>
    <w:rsid w:val="00FE50C9"/>
    <w:rsid w:val="00FF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81EBB8-C49A-4B4A-98F7-36F2716FA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7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67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67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67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67B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F281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F28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691</Characters>
  <Application>Microsoft Office Word</Application>
  <DocSecurity>0</DocSecurity>
  <Lines>5</Lines>
  <Paragraphs>1</Paragraphs>
  <ScaleCrop>false</ScaleCrop>
  <Company>微软公司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jhuser</dc:creator>
  <cp:keywords/>
  <dc:description/>
  <cp:lastModifiedBy>w jy</cp:lastModifiedBy>
  <cp:revision>4</cp:revision>
  <cp:lastPrinted>2018-06-01T09:08:00Z</cp:lastPrinted>
  <dcterms:created xsi:type="dcterms:W3CDTF">2018-06-01T09:22:00Z</dcterms:created>
  <dcterms:modified xsi:type="dcterms:W3CDTF">2018-06-01T09:23:00Z</dcterms:modified>
</cp:coreProperties>
</file>