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A8" w:rsidRDefault="001C1FA8" w:rsidP="001C1FA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1C1FA8" w:rsidRPr="00B9486C" w:rsidRDefault="001C1FA8" w:rsidP="001C1FA8">
      <w:pPr>
        <w:jc w:val="center"/>
        <w:rPr>
          <w:rFonts w:ascii="仿宋_GB2312" w:eastAsia="仿宋_GB2312" w:cs="黑体"/>
          <w:sz w:val="24"/>
          <w:szCs w:val="24"/>
        </w:rPr>
      </w:pPr>
      <w:r w:rsidRPr="008D3279">
        <w:rPr>
          <w:rFonts w:ascii="华文中宋" w:eastAsia="华文中宋" w:hAnsi="华文中宋" w:cs="黑体" w:hint="eastAsia"/>
          <w:sz w:val="32"/>
          <w:szCs w:val="32"/>
        </w:rPr>
        <w:t>会议日程安排</w:t>
      </w:r>
      <w:r w:rsidRPr="008D3279">
        <w:rPr>
          <w:rFonts w:ascii="仿宋_GB2312" w:eastAsia="仿宋_GB2312" w:cs="黑体" w:hint="eastAsia"/>
          <w:sz w:val="30"/>
          <w:szCs w:val="30"/>
        </w:rPr>
        <w:t>（拟定）</w:t>
      </w:r>
    </w:p>
    <w:p w:rsidR="001C1FA8" w:rsidRPr="00B9486C" w:rsidRDefault="001C1FA8" w:rsidP="001C1FA8">
      <w:pPr>
        <w:widowControl/>
        <w:spacing w:line="300" w:lineRule="exact"/>
        <w:rPr>
          <w:rFonts w:ascii="仿宋_GB2312" w:eastAsia="仿宋_GB2312" w:cs="黑体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42"/>
        <w:gridCol w:w="6238"/>
      </w:tblGrid>
      <w:tr w:rsidR="001C1FA8" w:rsidRPr="008D3279" w:rsidTr="00BE234E">
        <w:trPr>
          <w:trHeight w:val="912"/>
          <w:jc w:val="center"/>
        </w:trPr>
        <w:tc>
          <w:tcPr>
            <w:tcW w:w="8296" w:type="dxa"/>
            <w:gridSpan w:val="2"/>
            <w:vAlign w:val="center"/>
          </w:tcPr>
          <w:p w:rsidR="001C1FA8" w:rsidRPr="00C86321" w:rsidRDefault="001C1FA8" w:rsidP="008D3279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b/>
                <w:sz w:val="28"/>
                <w:szCs w:val="28"/>
              </w:rPr>
            </w:pPr>
            <w:r w:rsidRPr="00C86321">
              <w:rPr>
                <w:rFonts w:ascii="仿宋_GB2312" w:eastAsia="仿宋_GB2312" w:cs="黑体" w:hint="eastAsia"/>
                <w:b/>
                <w:sz w:val="28"/>
                <w:szCs w:val="28"/>
              </w:rPr>
              <w:t>中国教育后勤协会能源管理专业委员会</w:t>
            </w:r>
          </w:p>
          <w:p w:rsidR="001C1FA8" w:rsidRPr="008D3279" w:rsidRDefault="001C1FA8" w:rsidP="008D3279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C86321">
              <w:rPr>
                <w:rFonts w:ascii="仿宋_GB2312" w:eastAsia="仿宋_GB2312" w:cs="黑体" w:hint="eastAsia"/>
                <w:b/>
                <w:sz w:val="28"/>
                <w:szCs w:val="28"/>
              </w:rPr>
              <w:t>第一届第五次常务委员会议</w:t>
            </w:r>
          </w:p>
        </w:tc>
      </w:tr>
      <w:tr w:rsidR="001C1FA8" w:rsidRPr="008D3279" w:rsidTr="00BE234E">
        <w:trPr>
          <w:trHeight w:val="696"/>
          <w:jc w:val="center"/>
        </w:trPr>
        <w:tc>
          <w:tcPr>
            <w:tcW w:w="2405" w:type="dxa"/>
            <w:vAlign w:val="center"/>
          </w:tcPr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4月1</w:t>
            </w:r>
            <w:r w:rsidR="006E2D93" w:rsidRPr="008D3279">
              <w:rPr>
                <w:rFonts w:ascii="仿宋_GB2312" w:eastAsia="仿宋_GB2312" w:cs="黑体"/>
                <w:sz w:val="28"/>
                <w:szCs w:val="28"/>
              </w:rPr>
              <w:t>2</w:t>
            </w: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日</w:t>
            </w:r>
          </w:p>
        </w:tc>
        <w:tc>
          <w:tcPr>
            <w:tcW w:w="5891" w:type="dxa"/>
            <w:vAlign w:val="center"/>
          </w:tcPr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全天报到</w:t>
            </w:r>
          </w:p>
        </w:tc>
      </w:tr>
      <w:tr w:rsidR="001C1FA8" w:rsidRPr="008D3279" w:rsidTr="00BE234E">
        <w:trPr>
          <w:trHeight w:val="2395"/>
          <w:jc w:val="center"/>
        </w:trPr>
        <w:tc>
          <w:tcPr>
            <w:tcW w:w="2405" w:type="dxa"/>
            <w:vAlign w:val="center"/>
          </w:tcPr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4月1</w:t>
            </w:r>
            <w:r w:rsidR="006E2D93" w:rsidRPr="008D3279">
              <w:rPr>
                <w:rFonts w:ascii="仿宋_GB2312" w:eastAsia="仿宋_GB2312" w:cs="黑体"/>
                <w:sz w:val="28"/>
                <w:szCs w:val="28"/>
              </w:rPr>
              <w:t>2</w:t>
            </w: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日</w:t>
            </w:r>
          </w:p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（16：30-18：00）</w:t>
            </w:r>
          </w:p>
        </w:tc>
        <w:tc>
          <w:tcPr>
            <w:tcW w:w="5891" w:type="dxa"/>
            <w:vAlign w:val="center"/>
          </w:tcPr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全国能专会常委委员会会议</w:t>
            </w:r>
          </w:p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·审议能专会2018年度工作报告和2019年度工作重点</w:t>
            </w:r>
          </w:p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·审议能专会2018 年度运营情况</w:t>
            </w:r>
          </w:p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·审议能专会相关人员变动情况</w:t>
            </w:r>
          </w:p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·审议新增补委员院校名单</w:t>
            </w:r>
          </w:p>
        </w:tc>
      </w:tr>
      <w:tr w:rsidR="001C1FA8" w:rsidRPr="008D3279" w:rsidTr="00BE234E">
        <w:trPr>
          <w:trHeight w:val="2685"/>
          <w:jc w:val="center"/>
        </w:trPr>
        <w:tc>
          <w:tcPr>
            <w:tcW w:w="2405" w:type="dxa"/>
            <w:vAlign w:val="center"/>
          </w:tcPr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4月1</w:t>
            </w:r>
            <w:r w:rsidR="006E2D93" w:rsidRPr="008D3279">
              <w:rPr>
                <w:rFonts w:ascii="仿宋_GB2312" w:eastAsia="仿宋_GB2312" w:cs="黑体"/>
                <w:sz w:val="28"/>
                <w:szCs w:val="28"/>
              </w:rPr>
              <w:t>3</w:t>
            </w: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日</w:t>
            </w:r>
          </w:p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（上午）</w:t>
            </w:r>
          </w:p>
        </w:tc>
        <w:tc>
          <w:tcPr>
            <w:tcW w:w="0" w:type="auto"/>
            <w:vAlign w:val="center"/>
          </w:tcPr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全国能专会第一届第五次全体委员大会</w:t>
            </w:r>
          </w:p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·“教育节能新时代“各部委</w:t>
            </w:r>
            <w:r w:rsidRPr="008D3279">
              <w:rPr>
                <w:rFonts w:ascii="仿宋_GB2312" w:eastAsia="仿宋_GB2312" w:cs="黑体"/>
                <w:sz w:val="28"/>
                <w:szCs w:val="28"/>
              </w:rPr>
              <w:t>最新</w:t>
            </w: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节能</w:t>
            </w:r>
            <w:r w:rsidRPr="008D3279">
              <w:rPr>
                <w:rFonts w:ascii="仿宋_GB2312" w:eastAsia="仿宋_GB2312" w:cs="黑体"/>
                <w:sz w:val="28"/>
                <w:szCs w:val="28"/>
              </w:rPr>
              <w:t>政策解读</w:t>
            </w:r>
          </w:p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·听取能专会2018年度工作总结与2019年度工作重点报告</w:t>
            </w:r>
          </w:p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·听取能专会相关人员变动情况</w:t>
            </w:r>
          </w:p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·听取新增补委员院校名单</w:t>
            </w:r>
          </w:p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·“绿色校园新发展”主题发展论坛</w:t>
            </w:r>
          </w:p>
        </w:tc>
      </w:tr>
      <w:tr w:rsidR="001C1FA8" w:rsidRPr="008D3279" w:rsidTr="00BE234E">
        <w:trPr>
          <w:trHeight w:val="818"/>
          <w:jc w:val="center"/>
        </w:trPr>
        <w:tc>
          <w:tcPr>
            <w:tcW w:w="2405" w:type="dxa"/>
            <w:vAlign w:val="center"/>
          </w:tcPr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4月1</w:t>
            </w:r>
            <w:r w:rsidR="006E2D93" w:rsidRPr="008D3279">
              <w:rPr>
                <w:rFonts w:ascii="仿宋_GB2312" w:eastAsia="仿宋_GB2312" w:cs="黑体"/>
                <w:sz w:val="28"/>
                <w:szCs w:val="28"/>
              </w:rPr>
              <w:t>3</w:t>
            </w: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日</w:t>
            </w:r>
          </w:p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（下午）</w:t>
            </w:r>
          </w:p>
        </w:tc>
        <w:tc>
          <w:tcPr>
            <w:tcW w:w="5891" w:type="dxa"/>
            <w:vAlign w:val="center"/>
          </w:tcPr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《校园节能技术改造及服务需求项目对接会》</w:t>
            </w:r>
          </w:p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《节能宣传周优秀主题宣传方案评选活动颁奖典》</w:t>
            </w:r>
          </w:p>
        </w:tc>
      </w:tr>
      <w:tr w:rsidR="001C1FA8" w:rsidRPr="008D3279" w:rsidTr="00BE234E">
        <w:trPr>
          <w:trHeight w:val="844"/>
          <w:jc w:val="center"/>
        </w:trPr>
        <w:tc>
          <w:tcPr>
            <w:tcW w:w="2405" w:type="dxa"/>
            <w:vAlign w:val="center"/>
          </w:tcPr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4月1</w:t>
            </w:r>
            <w:r w:rsidR="006E2D93" w:rsidRPr="008D3279">
              <w:rPr>
                <w:rFonts w:ascii="仿宋_GB2312" w:eastAsia="仿宋_GB2312" w:cs="黑体"/>
                <w:sz w:val="28"/>
                <w:szCs w:val="28"/>
              </w:rPr>
              <w:t>4</w:t>
            </w: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日</w:t>
            </w:r>
          </w:p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（上午）</w:t>
            </w:r>
          </w:p>
        </w:tc>
        <w:tc>
          <w:tcPr>
            <w:tcW w:w="5891" w:type="dxa"/>
            <w:vAlign w:val="center"/>
          </w:tcPr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·广西节能专业管理委员会年会</w:t>
            </w:r>
          </w:p>
          <w:p w:rsidR="001C1FA8" w:rsidRPr="008D3279" w:rsidRDefault="001C1FA8" w:rsidP="008D3279">
            <w:pPr>
              <w:widowControl/>
              <w:spacing w:line="360" w:lineRule="exact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·广西高校现场调研</w:t>
            </w:r>
          </w:p>
        </w:tc>
      </w:tr>
      <w:tr w:rsidR="001C1FA8" w:rsidRPr="008D3279" w:rsidTr="00BE234E">
        <w:trPr>
          <w:jc w:val="center"/>
        </w:trPr>
        <w:tc>
          <w:tcPr>
            <w:tcW w:w="2405" w:type="dxa"/>
            <w:vAlign w:val="center"/>
          </w:tcPr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4月1</w:t>
            </w:r>
            <w:r w:rsidR="006E2D93" w:rsidRPr="008D3279">
              <w:rPr>
                <w:rFonts w:ascii="仿宋_GB2312" w:eastAsia="仿宋_GB2312" w:cs="黑体"/>
                <w:sz w:val="28"/>
                <w:szCs w:val="28"/>
              </w:rPr>
              <w:t>4</w:t>
            </w: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日</w:t>
            </w:r>
          </w:p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（下午）</w:t>
            </w:r>
          </w:p>
        </w:tc>
        <w:tc>
          <w:tcPr>
            <w:tcW w:w="5891" w:type="dxa"/>
            <w:vAlign w:val="center"/>
          </w:tcPr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会议调研</w:t>
            </w:r>
          </w:p>
        </w:tc>
      </w:tr>
      <w:tr w:rsidR="008B4C12" w:rsidRPr="008D3279" w:rsidTr="00BE234E">
        <w:trPr>
          <w:jc w:val="center"/>
        </w:trPr>
        <w:tc>
          <w:tcPr>
            <w:tcW w:w="2405" w:type="dxa"/>
            <w:vAlign w:val="center"/>
          </w:tcPr>
          <w:p w:rsidR="008B4C12" w:rsidRPr="008D3279" w:rsidRDefault="008B4C12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4月1</w:t>
            </w:r>
            <w:r w:rsidRPr="008D3279">
              <w:rPr>
                <w:rFonts w:ascii="仿宋_GB2312" w:eastAsia="仿宋_GB2312" w:cs="黑体"/>
                <w:sz w:val="28"/>
                <w:szCs w:val="28"/>
              </w:rPr>
              <w:t>5</w:t>
            </w: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日</w:t>
            </w:r>
          </w:p>
          <w:p w:rsidR="008B4C12" w:rsidRPr="008D3279" w:rsidRDefault="008B4C12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（全天）</w:t>
            </w:r>
          </w:p>
        </w:tc>
        <w:tc>
          <w:tcPr>
            <w:tcW w:w="5891" w:type="dxa"/>
            <w:vAlign w:val="center"/>
          </w:tcPr>
          <w:p w:rsidR="008B4C12" w:rsidRPr="008D3279" w:rsidRDefault="008B4C12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离会、返程</w:t>
            </w:r>
          </w:p>
        </w:tc>
      </w:tr>
      <w:tr w:rsidR="001C1FA8" w:rsidRPr="008D3279" w:rsidTr="00BE234E">
        <w:trPr>
          <w:trHeight w:val="806"/>
          <w:jc w:val="center"/>
        </w:trPr>
        <w:tc>
          <w:tcPr>
            <w:tcW w:w="8296" w:type="dxa"/>
            <w:gridSpan w:val="2"/>
            <w:vAlign w:val="center"/>
          </w:tcPr>
          <w:p w:rsidR="001C1FA8" w:rsidRPr="008D3279" w:rsidRDefault="001C1FA8" w:rsidP="00C86321">
            <w:pPr>
              <w:widowControl/>
              <w:spacing w:line="360" w:lineRule="exact"/>
              <w:jc w:val="center"/>
              <w:rPr>
                <w:rFonts w:ascii="仿宋_GB2312" w:eastAsia="仿宋_GB2312" w:cs="黑体"/>
                <w:sz w:val="28"/>
                <w:szCs w:val="28"/>
              </w:rPr>
            </w:pPr>
            <w:r w:rsidRPr="008D3279">
              <w:rPr>
                <w:rFonts w:ascii="仿宋_GB2312" w:eastAsia="仿宋_GB2312" w:cs="黑体" w:hint="eastAsia"/>
                <w:sz w:val="28"/>
                <w:szCs w:val="28"/>
              </w:rPr>
              <w:t>会议同期举办“校园节能新产品新技术展览展示”</w:t>
            </w:r>
          </w:p>
        </w:tc>
      </w:tr>
    </w:tbl>
    <w:p w:rsidR="001C1FA8" w:rsidRDefault="00C86321" w:rsidP="001C1FA8">
      <w:pPr>
        <w:rPr>
          <w:rFonts w:ascii="仿宋_GB2312" w:eastAsia="仿宋_GB2312" w:cs="黑体"/>
          <w:sz w:val="24"/>
          <w:szCs w:val="24"/>
        </w:rPr>
      </w:pPr>
      <w:r>
        <w:rPr>
          <w:rFonts w:ascii="仿宋_GB2312" w:eastAsia="仿宋_GB2312" w:cs="黑体" w:hint="eastAsia"/>
          <w:sz w:val="24"/>
          <w:szCs w:val="24"/>
        </w:rPr>
        <w:t>备注：确定版日程安排请见会议手册</w:t>
      </w:r>
    </w:p>
    <w:p w:rsidR="001C1FA8" w:rsidRPr="00C86321" w:rsidRDefault="001C1FA8" w:rsidP="001C1FA8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1C1FA8" w:rsidRPr="00C86321" w:rsidSect="008D3279">
      <w:footerReference w:type="default" r:id="rId7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9B3" w:rsidRDefault="007D09B3">
      <w:r>
        <w:separator/>
      </w:r>
    </w:p>
  </w:endnote>
  <w:endnote w:type="continuationSeparator" w:id="0">
    <w:p w:rsidR="007D09B3" w:rsidRDefault="007D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474" w:rsidRDefault="001E5474" w:rsidP="00603D5D">
    <w:pPr>
      <w:pStyle w:val="a4"/>
    </w:pPr>
  </w:p>
  <w:p w:rsidR="001E5474" w:rsidRDefault="001E54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9B3" w:rsidRDefault="007D09B3">
      <w:r>
        <w:separator/>
      </w:r>
    </w:p>
  </w:footnote>
  <w:footnote w:type="continuationSeparator" w:id="0">
    <w:p w:rsidR="007D09B3" w:rsidRDefault="007D0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6"/>
    <w:rsid w:val="0000127A"/>
    <w:rsid w:val="00044918"/>
    <w:rsid w:val="00052B22"/>
    <w:rsid w:val="0009199D"/>
    <w:rsid w:val="000B5419"/>
    <w:rsid w:val="00137D7F"/>
    <w:rsid w:val="00147637"/>
    <w:rsid w:val="001924F3"/>
    <w:rsid w:val="001C1355"/>
    <w:rsid w:val="001C1FA8"/>
    <w:rsid w:val="001D7B38"/>
    <w:rsid w:val="001E3E90"/>
    <w:rsid w:val="001E5474"/>
    <w:rsid w:val="001E5E00"/>
    <w:rsid w:val="00231ACD"/>
    <w:rsid w:val="00242312"/>
    <w:rsid w:val="002B5EC0"/>
    <w:rsid w:val="00332B2C"/>
    <w:rsid w:val="00356C0A"/>
    <w:rsid w:val="00365C67"/>
    <w:rsid w:val="003812D1"/>
    <w:rsid w:val="003C6D70"/>
    <w:rsid w:val="004153EB"/>
    <w:rsid w:val="004775DC"/>
    <w:rsid w:val="00477AAB"/>
    <w:rsid w:val="004E422E"/>
    <w:rsid w:val="0051047D"/>
    <w:rsid w:val="00526B2D"/>
    <w:rsid w:val="00531B48"/>
    <w:rsid w:val="00560664"/>
    <w:rsid w:val="00597876"/>
    <w:rsid w:val="005B625F"/>
    <w:rsid w:val="005C79E1"/>
    <w:rsid w:val="00601C61"/>
    <w:rsid w:val="00603D5D"/>
    <w:rsid w:val="00677E4E"/>
    <w:rsid w:val="006D5FE6"/>
    <w:rsid w:val="006E2D93"/>
    <w:rsid w:val="006F69B2"/>
    <w:rsid w:val="007D09B3"/>
    <w:rsid w:val="00811166"/>
    <w:rsid w:val="00830060"/>
    <w:rsid w:val="00832342"/>
    <w:rsid w:val="008A65BA"/>
    <w:rsid w:val="008B4C12"/>
    <w:rsid w:val="008D12A2"/>
    <w:rsid w:val="008D3279"/>
    <w:rsid w:val="008E5DC3"/>
    <w:rsid w:val="009228A4"/>
    <w:rsid w:val="009338B8"/>
    <w:rsid w:val="009469B4"/>
    <w:rsid w:val="009B7224"/>
    <w:rsid w:val="009D757A"/>
    <w:rsid w:val="00A268E4"/>
    <w:rsid w:val="00A54712"/>
    <w:rsid w:val="00A5512B"/>
    <w:rsid w:val="00A57CED"/>
    <w:rsid w:val="00A84D22"/>
    <w:rsid w:val="00AA6FCB"/>
    <w:rsid w:val="00AB20C9"/>
    <w:rsid w:val="00AB357E"/>
    <w:rsid w:val="00AC3E78"/>
    <w:rsid w:val="00AE7BA8"/>
    <w:rsid w:val="00B50A58"/>
    <w:rsid w:val="00B52DB9"/>
    <w:rsid w:val="00B72854"/>
    <w:rsid w:val="00B81189"/>
    <w:rsid w:val="00B91BB9"/>
    <w:rsid w:val="00BC0E55"/>
    <w:rsid w:val="00BD15B5"/>
    <w:rsid w:val="00BE234E"/>
    <w:rsid w:val="00BF17F9"/>
    <w:rsid w:val="00C05130"/>
    <w:rsid w:val="00C310F8"/>
    <w:rsid w:val="00C86321"/>
    <w:rsid w:val="00D03B29"/>
    <w:rsid w:val="00D6206C"/>
    <w:rsid w:val="00D8435D"/>
    <w:rsid w:val="00DA1F20"/>
    <w:rsid w:val="00DA4988"/>
    <w:rsid w:val="00DF068B"/>
    <w:rsid w:val="00E0197F"/>
    <w:rsid w:val="00E51AA0"/>
    <w:rsid w:val="00E608E3"/>
    <w:rsid w:val="00E648E8"/>
    <w:rsid w:val="00EB2EC2"/>
    <w:rsid w:val="00EE7859"/>
    <w:rsid w:val="00F00237"/>
    <w:rsid w:val="00F44455"/>
    <w:rsid w:val="00F55A52"/>
    <w:rsid w:val="00F61383"/>
    <w:rsid w:val="00F7786A"/>
    <w:rsid w:val="00F9579A"/>
    <w:rsid w:val="00FC6DCA"/>
    <w:rsid w:val="00FF4053"/>
    <w:rsid w:val="01BE39EF"/>
    <w:rsid w:val="01C40E47"/>
    <w:rsid w:val="028116AF"/>
    <w:rsid w:val="033F651E"/>
    <w:rsid w:val="03C0744D"/>
    <w:rsid w:val="03EC456F"/>
    <w:rsid w:val="04104B74"/>
    <w:rsid w:val="04BF14AD"/>
    <w:rsid w:val="06B306B6"/>
    <w:rsid w:val="076B6BC8"/>
    <w:rsid w:val="07BD7634"/>
    <w:rsid w:val="0842696B"/>
    <w:rsid w:val="08742D06"/>
    <w:rsid w:val="095E660B"/>
    <w:rsid w:val="0C6545E7"/>
    <w:rsid w:val="0D0A4881"/>
    <w:rsid w:val="0E434B36"/>
    <w:rsid w:val="0F7F61C0"/>
    <w:rsid w:val="10290DD9"/>
    <w:rsid w:val="10FC6EAC"/>
    <w:rsid w:val="11C44B2B"/>
    <w:rsid w:val="14A33B75"/>
    <w:rsid w:val="16066A65"/>
    <w:rsid w:val="163334DE"/>
    <w:rsid w:val="166703E4"/>
    <w:rsid w:val="16C425A6"/>
    <w:rsid w:val="16F73920"/>
    <w:rsid w:val="18CD64BC"/>
    <w:rsid w:val="1980561D"/>
    <w:rsid w:val="1A7D7CBA"/>
    <w:rsid w:val="1A9F6F11"/>
    <w:rsid w:val="1BE01893"/>
    <w:rsid w:val="20003C5C"/>
    <w:rsid w:val="211279CD"/>
    <w:rsid w:val="21570D93"/>
    <w:rsid w:val="21CA36C1"/>
    <w:rsid w:val="21EE5081"/>
    <w:rsid w:val="22126B4E"/>
    <w:rsid w:val="22E6466B"/>
    <w:rsid w:val="24AC3D5B"/>
    <w:rsid w:val="24EB678C"/>
    <w:rsid w:val="25410071"/>
    <w:rsid w:val="25B759FC"/>
    <w:rsid w:val="26210E37"/>
    <w:rsid w:val="275F2223"/>
    <w:rsid w:val="28BD114E"/>
    <w:rsid w:val="290D6932"/>
    <w:rsid w:val="29607785"/>
    <w:rsid w:val="2A1372CC"/>
    <w:rsid w:val="2AB827D3"/>
    <w:rsid w:val="2ADF1911"/>
    <w:rsid w:val="2BF1545F"/>
    <w:rsid w:val="2CE4581D"/>
    <w:rsid w:val="2D5F3EAF"/>
    <w:rsid w:val="31AC65C5"/>
    <w:rsid w:val="325A14D6"/>
    <w:rsid w:val="32682853"/>
    <w:rsid w:val="348A52A7"/>
    <w:rsid w:val="353168DC"/>
    <w:rsid w:val="359121B2"/>
    <w:rsid w:val="35E15F81"/>
    <w:rsid w:val="365F7E4D"/>
    <w:rsid w:val="37C01447"/>
    <w:rsid w:val="394161DD"/>
    <w:rsid w:val="39714892"/>
    <w:rsid w:val="39F152A1"/>
    <w:rsid w:val="3A0967F8"/>
    <w:rsid w:val="3B99108A"/>
    <w:rsid w:val="3DEC6FCE"/>
    <w:rsid w:val="3E767F8B"/>
    <w:rsid w:val="3E8D5382"/>
    <w:rsid w:val="3F7F7EEC"/>
    <w:rsid w:val="420B6770"/>
    <w:rsid w:val="43C4349A"/>
    <w:rsid w:val="43CE4C09"/>
    <w:rsid w:val="44C00C39"/>
    <w:rsid w:val="45127521"/>
    <w:rsid w:val="45CF0A81"/>
    <w:rsid w:val="47181ADC"/>
    <w:rsid w:val="47C77F43"/>
    <w:rsid w:val="4B001D82"/>
    <w:rsid w:val="4BCC43E5"/>
    <w:rsid w:val="4DEB1CDB"/>
    <w:rsid w:val="4E235D62"/>
    <w:rsid w:val="4E442A2A"/>
    <w:rsid w:val="4F01723E"/>
    <w:rsid w:val="51413520"/>
    <w:rsid w:val="51C5547F"/>
    <w:rsid w:val="522C0EF4"/>
    <w:rsid w:val="534443BE"/>
    <w:rsid w:val="539E56D6"/>
    <w:rsid w:val="559C0729"/>
    <w:rsid w:val="559E6D84"/>
    <w:rsid w:val="55A44210"/>
    <w:rsid w:val="564A357B"/>
    <w:rsid w:val="57502DEE"/>
    <w:rsid w:val="57B80D0B"/>
    <w:rsid w:val="585D4700"/>
    <w:rsid w:val="588B3C62"/>
    <w:rsid w:val="5BC26692"/>
    <w:rsid w:val="5BDB2C31"/>
    <w:rsid w:val="5C086700"/>
    <w:rsid w:val="5C1F7216"/>
    <w:rsid w:val="5C3009C2"/>
    <w:rsid w:val="5CF559C2"/>
    <w:rsid w:val="5EC5298F"/>
    <w:rsid w:val="60411923"/>
    <w:rsid w:val="63B00097"/>
    <w:rsid w:val="68B30AE8"/>
    <w:rsid w:val="6B3E21D5"/>
    <w:rsid w:val="6B4918AC"/>
    <w:rsid w:val="6C5832A2"/>
    <w:rsid w:val="6C5C5568"/>
    <w:rsid w:val="6DD1452E"/>
    <w:rsid w:val="6DE11C2B"/>
    <w:rsid w:val="6E342BCB"/>
    <w:rsid w:val="6E6C0ECF"/>
    <w:rsid w:val="710872AF"/>
    <w:rsid w:val="712A6AAA"/>
    <w:rsid w:val="72265D5A"/>
    <w:rsid w:val="753A4D6E"/>
    <w:rsid w:val="77791327"/>
    <w:rsid w:val="7A271B44"/>
    <w:rsid w:val="7A9A126D"/>
    <w:rsid w:val="7B29692D"/>
    <w:rsid w:val="7B7F77B8"/>
    <w:rsid w:val="7C3735A5"/>
    <w:rsid w:val="7CEA2368"/>
    <w:rsid w:val="7E802341"/>
    <w:rsid w:val="7F2222AE"/>
    <w:rsid w:val="7F5B4901"/>
    <w:rsid w:val="7F692678"/>
    <w:rsid w:val="7F7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EE2BAD-C0C7-4FDE-83F9-2697C2C1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Emphasis"/>
    <w:basedOn w:val="a0"/>
    <w:uiPriority w:val="20"/>
    <w:qFormat/>
    <w:rPr>
      <w:i/>
      <w:iCs/>
    </w:rPr>
  </w:style>
  <w:style w:type="table" w:styleId="a8">
    <w:name w:val="Table Grid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8D3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jiangchunguang</dc:creator>
  <cp:lastModifiedBy>w jy</cp:lastModifiedBy>
  <cp:revision>6</cp:revision>
  <cp:lastPrinted>2018-03-02T07:00:00Z</cp:lastPrinted>
  <dcterms:created xsi:type="dcterms:W3CDTF">2019-03-13T09:25:00Z</dcterms:created>
  <dcterms:modified xsi:type="dcterms:W3CDTF">2019-03-13T09:27:00Z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