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6552" w14:textId="77777777" w:rsidR="0081755B" w:rsidRDefault="00D03CA5">
      <w:pPr>
        <w:spacing w:line="560" w:lineRule="exact"/>
        <w:jc w:val="center"/>
        <w:rPr>
          <w:rFonts w:ascii="STZhongsong" w:eastAsia="STZhongsong" w:hAnsi="STZhongsong"/>
          <w:sz w:val="36"/>
          <w:szCs w:val="36"/>
        </w:rPr>
      </w:pPr>
      <w:r>
        <w:rPr>
          <w:rFonts w:ascii="STZhongsong" w:eastAsia="STZhongsong" w:hAnsi="STZhongsong" w:hint="eastAsia"/>
          <w:sz w:val="36"/>
          <w:szCs w:val="36"/>
        </w:rPr>
        <w:t>中国教育后勤协会第二届理事会第二次会议</w:t>
      </w:r>
    </w:p>
    <w:p w14:paraId="56F1FAFE" w14:textId="77777777" w:rsidR="0081755B" w:rsidRDefault="00D03CA5">
      <w:pPr>
        <w:spacing w:afterLines="50" w:after="156" w:line="560" w:lineRule="exact"/>
        <w:jc w:val="center"/>
        <w:rPr>
          <w:rFonts w:ascii="STZhongsong" w:eastAsia="STZhongsong" w:hAnsi="STZhongsong"/>
          <w:sz w:val="36"/>
          <w:szCs w:val="36"/>
        </w:rPr>
      </w:pPr>
      <w:r>
        <w:rPr>
          <w:rFonts w:ascii="STZhongsong" w:eastAsia="STZhongsong" w:hAnsi="STZhongsong" w:hint="eastAsia"/>
          <w:sz w:val="36"/>
          <w:szCs w:val="36"/>
        </w:rPr>
        <w:t>理事、常务理事</w:t>
      </w:r>
      <w:r w:rsidR="002F0631">
        <w:rPr>
          <w:rFonts w:ascii="STZhongsong" w:eastAsia="STZhongsong" w:hAnsi="STZhongsong" w:hint="eastAsia"/>
          <w:sz w:val="36"/>
          <w:szCs w:val="36"/>
        </w:rPr>
        <w:t>、监事</w:t>
      </w:r>
      <w:r>
        <w:rPr>
          <w:rFonts w:ascii="STZhongsong" w:eastAsia="STZhongsong" w:hAnsi="STZhongsong" w:hint="eastAsia"/>
          <w:sz w:val="36"/>
          <w:szCs w:val="36"/>
        </w:rPr>
        <w:t>调整申请表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2268"/>
        <w:gridCol w:w="1843"/>
        <w:gridCol w:w="283"/>
        <w:gridCol w:w="1829"/>
      </w:tblGrid>
      <w:tr w:rsidR="0081755B" w14:paraId="2657DA28" w14:textId="77777777">
        <w:trPr>
          <w:trHeight w:val="551"/>
          <w:jc w:val="center"/>
        </w:trPr>
        <w:tc>
          <w:tcPr>
            <w:tcW w:w="2567" w:type="dxa"/>
            <w:vAlign w:val="center"/>
          </w:tcPr>
          <w:p w14:paraId="1C36B3F3" w14:textId="77777777" w:rsidR="0081755B" w:rsidRDefault="00D03CA5">
            <w:pPr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vAlign w:val="center"/>
          </w:tcPr>
          <w:p w14:paraId="79A2244D" w14:textId="77777777" w:rsidR="0081755B" w:rsidRDefault="0081755B">
            <w:pPr>
              <w:rPr>
                <w:rFonts w:ascii="黑体" w:eastAsia="黑体" w:hAnsi="STZhongsong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57928F" w14:textId="77777777" w:rsidR="0081755B" w:rsidRDefault="00D03CA5">
            <w:pPr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出生年月</w:t>
            </w:r>
          </w:p>
        </w:tc>
        <w:tc>
          <w:tcPr>
            <w:tcW w:w="2112" w:type="dxa"/>
            <w:gridSpan w:val="2"/>
            <w:vAlign w:val="center"/>
          </w:tcPr>
          <w:p w14:paraId="269E6A11" w14:textId="77777777" w:rsidR="0081755B" w:rsidRDefault="0081755B">
            <w:pPr>
              <w:rPr>
                <w:rFonts w:ascii="STZhongsong" w:eastAsia="STZhongsong" w:hAnsi="STZhongsong"/>
                <w:sz w:val="28"/>
                <w:szCs w:val="28"/>
              </w:rPr>
            </w:pPr>
          </w:p>
        </w:tc>
      </w:tr>
      <w:tr w:rsidR="0081755B" w14:paraId="4FF25704" w14:textId="77777777">
        <w:trPr>
          <w:trHeight w:val="710"/>
          <w:jc w:val="center"/>
        </w:trPr>
        <w:tc>
          <w:tcPr>
            <w:tcW w:w="2567" w:type="dxa"/>
            <w:vAlign w:val="center"/>
          </w:tcPr>
          <w:p w14:paraId="1358EB0E" w14:textId="77777777" w:rsidR="0081755B" w:rsidRDefault="00D03CA5">
            <w:pPr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553E263E" w14:textId="77777777" w:rsidR="0081755B" w:rsidRDefault="0081755B">
            <w:pPr>
              <w:rPr>
                <w:rFonts w:ascii="黑体" w:eastAsia="黑体" w:hAnsi="STZhongsong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4DEE2B" w14:textId="77777777" w:rsidR="0081755B" w:rsidRDefault="00D03CA5">
            <w:pPr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黑体" w:eastAsia="黑体" w:hAnsi="STZhongsong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12" w:type="dxa"/>
            <w:gridSpan w:val="2"/>
            <w:vAlign w:val="center"/>
          </w:tcPr>
          <w:p w14:paraId="64B6B2B3" w14:textId="77777777" w:rsidR="0081755B" w:rsidRDefault="0081755B">
            <w:pPr>
              <w:rPr>
                <w:rFonts w:ascii="STZhongsong" w:eastAsia="STZhongsong" w:hAnsi="STZhongsong"/>
                <w:sz w:val="28"/>
                <w:szCs w:val="28"/>
              </w:rPr>
            </w:pPr>
          </w:p>
        </w:tc>
      </w:tr>
      <w:tr w:rsidR="0081755B" w14:paraId="6091643C" w14:textId="77777777">
        <w:trPr>
          <w:trHeight w:val="630"/>
          <w:jc w:val="center"/>
        </w:trPr>
        <w:tc>
          <w:tcPr>
            <w:tcW w:w="2567" w:type="dxa"/>
            <w:vAlign w:val="center"/>
          </w:tcPr>
          <w:p w14:paraId="1F011410" w14:textId="77777777" w:rsidR="0081755B" w:rsidRDefault="00D03CA5">
            <w:pPr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手    机</w:t>
            </w:r>
          </w:p>
        </w:tc>
        <w:tc>
          <w:tcPr>
            <w:tcW w:w="2268" w:type="dxa"/>
            <w:vAlign w:val="center"/>
          </w:tcPr>
          <w:p w14:paraId="076B7AF7" w14:textId="77777777" w:rsidR="0081755B" w:rsidRDefault="0081755B">
            <w:pPr>
              <w:rPr>
                <w:rFonts w:ascii="黑体" w:eastAsia="黑体" w:hAnsi="STZhongsong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58FE58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办公电话</w:t>
            </w:r>
          </w:p>
          <w:p w14:paraId="0E223AAE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和传真</w:t>
            </w:r>
          </w:p>
        </w:tc>
        <w:tc>
          <w:tcPr>
            <w:tcW w:w="2112" w:type="dxa"/>
            <w:gridSpan w:val="2"/>
            <w:vAlign w:val="center"/>
          </w:tcPr>
          <w:p w14:paraId="5231EE57" w14:textId="77777777" w:rsidR="0081755B" w:rsidRDefault="0081755B">
            <w:pPr>
              <w:rPr>
                <w:rFonts w:ascii="STZhongsong" w:eastAsia="STZhongsong" w:hAnsi="STZhongsong"/>
                <w:sz w:val="28"/>
                <w:szCs w:val="28"/>
              </w:rPr>
            </w:pPr>
          </w:p>
        </w:tc>
      </w:tr>
      <w:tr w:rsidR="0081755B" w14:paraId="32C82807" w14:textId="77777777">
        <w:trPr>
          <w:trHeight w:val="630"/>
          <w:jc w:val="center"/>
        </w:trPr>
        <w:tc>
          <w:tcPr>
            <w:tcW w:w="2567" w:type="dxa"/>
            <w:vAlign w:val="center"/>
          </w:tcPr>
          <w:p w14:paraId="44BF2977" w14:textId="77777777" w:rsidR="0081755B" w:rsidRDefault="00D03CA5">
            <w:pPr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通讯地址及邮编</w:t>
            </w:r>
          </w:p>
        </w:tc>
        <w:tc>
          <w:tcPr>
            <w:tcW w:w="6223" w:type="dxa"/>
            <w:gridSpan w:val="4"/>
            <w:vAlign w:val="center"/>
          </w:tcPr>
          <w:p w14:paraId="74A681A2" w14:textId="77777777" w:rsidR="0081755B" w:rsidRDefault="0081755B">
            <w:pPr>
              <w:rPr>
                <w:rFonts w:ascii="STZhongsong" w:eastAsia="STZhongsong" w:hAnsi="STZhongsong"/>
                <w:sz w:val="28"/>
                <w:szCs w:val="28"/>
              </w:rPr>
            </w:pPr>
          </w:p>
        </w:tc>
      </w:tr>
      <w:tr w:rsidR="0081755B" w14:paraId="67D257E0" w14:textId="77777777">
        <w:trPr>
          <w:trHeight w:val="615"/>
          <w:jc w:val="center"/>
        </w:trPr>
        <w:tc>
          <w:tcPr>
            <w:tcW w:w="2567" w:type="dxa"/>
            <w:vAlign w:val="center"/>
          </w:tcPr>
          <w:p w14:paraId="43B457E7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789D1E11" w14:textId="77777777" w:rsidR="0081755B" w:rsidRDefault="0081755B">
            <w:pPr>
              <w:rPr>
                <w:rFonts w:ascii="黑体" w:eastAsia="黑体" w:hAnsi="STZhongsong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977A9F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当地协会（研究会）职务</w:t>
            </w:r>
          </w:p>
        </w:tc>
        <w:tc>
          <w:tcPr>
            <w:tcW w:w="1829" w:type="dxa"/>
            <w:vAlign w:val="center"/>
          </w:tcPr>
          <w:p w14:paraId="5447F6C2" w14:textId="77777777" w:rsidR="0081755B" w:rsidRDefault="0081755B">
            <w:pPr>
              <w:rPr>
                <w:rFonts w:ascii="STZhongsong" w:eastAsia="STZhongsong" w:hAnsi="STZhongsong"/>
                <w:sz w:val="28"/>
                <w:szCs w:val="28"/>
              </w:rPr>
            </w:pPr>
          </w:p>
        </w:tc>
      </w:tr>
      <w:tr w:rsidR="0081755B" w14:paraId="090FABE3" w14:textId="77777777">
        <w:trPr>
          <w:jc w:val="center"/>
        </w:trPr>
        <w:tc>
          <w:tcPr>
            <w:tcW w:w="2567" w:type="dxa"/>
            <w:vAlign w:val="center"/>
          </w:tcPr>
          <w:p w14:paraId="0B821FB1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4"/>
                <w:szCs w:val="24"/>
              </w:rPr>
            </w:pPr>
            <w:r>
              <w:rPr>
                <w:rFonts w:ascii="黑体" w:eastAsia="黑体" w:hAnsi="STZhongsong" w:hint="eastAsia"/>
                <w:sz w:val="24"/>
                <w:szCs w:val="24"/>
              </w:rPr>
              <w:t>被接替的原理事或常务理事</w:t>
            </w:r>
            <w:r w:rsidR="001D6F69">
              <w:rPr>
                <w:rFonts w:ascii="黑体" w:eastAsia="黑体" w:hAnsi="STZhongsong" w:hint="eastAsia"/>
                <w:sz w:val="24"/>
                <w:szCs w:val="24"/>
              </w:rPr>
              <w:t>、监事</w:t>
            </w:r>
            <w:r>
              <w:rPr>
                <w:rFonts w:ascii="黑体" w:eastAsia="黑体" w:hAnsi="STZhongsong" w:hint="eastAsia"/>
                <w:sz w:val="24"/>
                <w:szCs w:val="24"/>
              </w:rPr>
              <w:t>姓名和职务</w:t>
            </w:r>
          </w:p>
        </w:tc>
        <w:tc>
          <w:tcPr>
            <w:tcW w:w="6223" w:type="dxa"/>
            <w:gridSpan w:val="4"/>
            <w:vAlign w:val="center"/>
          </w:tcPr>
          <w:p w14:paraId="1A0691AF" w14:textId="77777777" w:rsidR="0081755B" w:rsidRDefault="0081755B">
            <w:pPr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1755B" w14:paraId="41DB5E2C" w14:textId="77777777">
        <w:trPr>
          <w:trHeight w:val="2269"/>
          <w:jc w:val="center"/>
        </w:trPr>
        <w:tc>
          <w:tcPr>
            <w:tcW w:w="2567" w:type="dxa"/>
            <w:vAlign w:val="center"/>
          </w:tcPr>
          <w:p w14:paraId="3941D79E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申请人所</w:t>
            </w:r>
          </w:p>
          <w:p w14:paraId="2DF98C0F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在单位意见</w:t>
            </w:r>
          </w:p>
        </w:tc>
        <w:tc>
          <w:tcPr>
            <w:tcW w:w="6223" w:type="dxa"/>
            <w:gridSpan w:val="4"/>
          </w:tcPr>
          <w:p w14:paraId="597EF61C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4"/>
                <w:szCs w:val="24"/>
              </w:rPr>
            </w:pPr>
          </w:p>
          <w:p w14:paraId="76B48821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4"/>
                <w:szCs w:val="24"/>
              </w:rPr>
            </w:pPr>
          </w:p>
          <w:p w14:paraId="06D752C7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4"/>
                <w:szCs w:val="24"/>
              </w:rPr>
            </w:pPr>
          </w:p>
          <w:p w14:paraId="0D8F4847" w14:textId="77777777" w:rsidR="0081755B" w:rsidRDefault="00D03CA5">
            <w:pPr>
              <w:spacing w:line="400" w:lineRule="exact"/>
              <w:rPr>
                <w:rFonts w:ascii="楷体_GB2312" w:eastAsia="楷体_GB2312" w:hAnsi="STZhongsong"/>
                <w:sz w:val="24"/>
                <w:szCs w:val="24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单位负责人（签字）：          </w:t>
            </w:r>
          </w:p>
          <w:p w14:paraId="4CD4972C" w14:textId="77777777" w:rsidR="0081755B" w:rsidRDefault="00D03CA5">
            <w:pPr>
              <w:spacing w:line="400" w:lineRule="exact"/>
              <w:jc w:val="center"/>
              <w:rPr>
                <w:rFonts w:ascii="楷体_GB2312" w:eastAsia="楷体_GB2312" w:hAnsi="STZhongsong"/>
                <w:sz w:val="24"/>
                <w:szCs w:val="24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                             所在单位（公章）：</w:t>
            </w:r>
          </w:p>
          <w:p w14:paraId="12B8427D" w14:textId="77777777" w:rsidR="0081755B" w:rsidRDefault="00D03CA5">
            <w:pPr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81755B" w14:paraId="284DFAC7" w14:textId="77777777">
        <w:trPr>
          <w:trHeight w:val="2194"/>
          <w:jc w:val="center"/>
        </w:trPr>
        <w:tc>
          <w:tcPr>
            <w:tcW w:w="2567" w:type="dxa"/>
            <w:vAlign w:val="center"/>
          </w:tcPr>
          <w:p w14:paraId="17B890A2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申请人所在</w:t>
            </w:r>
          </w:p>
          <w:p w14:paraId="1E9157BE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省市协会（研究会）意见</w:t>
            </w:r>
          </w:p>
        </w:tc>
        <w:tc>
          <w:tcPr>
            <w:tcW w:w="6223" w:type="dxa"/>
            <w:gridSpan w:val="4"/>
          </w:tcPr>
          <w:p w14:paraId="48DFD30A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4DAFF741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4"/>
                <w:szCs w:val="24"/>
              </w:rPr>
            </w:pPr>
          </w:p>
          <w:p w14:paraId="72AD6388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4"/>
                <w:szCs w:val="24"/>
              </w:rPr>
            </w:pPr>
          </w:p>
          <w:p w14:paraId="00D06055" w14:textId="77777777" w:rsidR="0081755B" w:rsidRDefault="00D03CA5">
            <w:pPr>
              <w:spacing w:line="400" w:lineRule="exact"/>
              <w:rPr>
                <w:rFonts w:ascii="楷体_GB2312" w:eastAsia="楷体_GB2312" w:hAnsi="STZhongsong"/>
                <w:sz w:val="24"/>
                <w:szCs w:val="24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负责人（签字）：               </w:t>
            </w:r>
          </w:p>
          <w:p w14:paraId="550C3D2C" w14:textId="77777777" w:rsidR="0081755B" w:rsidRDefault="00D03CA5">
            <w:pPr>
              <w:spacing w:line="400" w:lineRule="exact"/>
              <w:jc w:val="center"/>
              <w:rPr>
                <w:rFonts w:ascii="楷体_GB2312" w:eastAsia="楷体_GB2312" w:hAnsi="STZhongsong"/>
                <w:sz w:val="24"/>
                <w:szCs w:val="24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                              单位（公章）：</w:t>
            </w:r>
          </w:p>
          <w:p w14:paraId="5193A5D7" w14:textId="77777777" w:rsidR="0081755B" w:rsidRDefault="00D03CA5">
            <w:pPr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81755B" w14:paraId="5D1F4C6B" w14:textId="77777777">
        <w:trPr>
          <w:trHeight w:val="1395"/>
          <w:jc w:val="center"/>
        </w:trPr>
        <w:tc>
          <w:tcPr>
            <w:tcW w:w="2567" w:type="dxa"/>
            <w:vAlign w:val="center"/>
          </w:tcPr>
          <w:p w14:paraId="529A7DAE" w14:textId="77777777" w:rsidR="0081755B" w:rsidRDefault="00D03CA5">
            <w:pPr>
              <w:spacing w:line="400" w:lineRule="exact"/>
              <w:jc w:val="center"/>
              <w:rPr>
                <w:rFonts w:ascii="黑体" w:eastAsia="黑体" w:hAnsi="STZhongsong"/>
                <w:sz w:val="28"/>
                <w:szCs w:val="28"/>
              </w:rPr>
            </w:pPr>
            <w:r>
              <w:rPr>
                <w:rFonts w:ascii="黑体" w:eastAsia="黑体" w:hAnsi="STZhongsong" w:hint="eastAsia"/>
                <w:sz w:val="28"/>
                <w:szCs w:val="28"/>
              </w:rPr>
              <w:t>中国教育后勤协会审查意见</w:t>
            </w:r>
          </w:p>
        </w:tc>
        <w:tc>
          <w:tcPr>
            <w:tcW w:w="6223" w:type="dxa"/>
            <w:gridSpan w:val="4"/>
          </w:tcPr>
          <w:p w14:paraId="0BD470CE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6FF83439" w14:textId="77777777" w:rsidR="0081755B" w:rsidRDefault="0081755B">
            <w:pPr>
              <w:spacing w:line="400" w:lineRule="exact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1FF8610D" w14:textId="77777777" w:rsidR="0081755B" w:rsidRDefault="00D03CA5">
            <w:pPr>
              <w:spacing w:line="400" w:lineRule="exact"/>
              <w:rPr>
                <w:rFonts w:ascii="楷体_GB2312" w:eastAsia="楷体_GB2312" w:hAnsi="STZhongsong"/>
                <w:sz w:val="24"/>
                <w:szCs w:val="24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负责人（签字）：               </w:t>
            </w:r>
          </w:p>
          <w:p w14:paraId="16AFEA65" w14:textId="77777777" w:rsidR="0081755B" w:rsidRDefault="00D03CA5">
            <w:pPr>
              <w:spacing w:line="400" w:lineRule="exact"/>
              <w:jc w:val="center"/>
              <w:rPr>
                <w:rFonts w:ascii="楷体_GB2312" w:eastAsia="楷体_GB2312" w:hAnsi="STZhongsong"/>
                <w:sz w:val="24"/>
                <w:szCs w:val="24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                               单位（公章）：</w:t>
            </w:r>
          </w:p>
          <w:p w14:paraId="75BFE0C8" w14:textId="77777777" w:rsidR="0081755B" w:rsidRDefault="00D03CA5">
            <w:pPr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14:paraId="14C39724" w14:textId="77777777" w:rsidR="0081755B" w:rsidRDefault="00D03CA5">
      <w:pPr>
        <w:rPr>
          <w:rFonts w:ascii="楷体_GB2312" w:eastAsia="楷体_GB2312" w:hAnsi="STZhongsong"/>
          <w:sz w:val="24"/>
          <w:szCs w:val="24"/>
        </w:rPr>
      </w:pPr>
      <w:r>
        <w:rPr>
          <w:rFonts w:ascii="黑体" w:eastAsia="黑体" w:hAnsi="STZhongsong" w:hint="eastAsia"/>
          <w:sz w:val="24"/>
          <w:szCs w:val="24"/>
        </w:rPr>
        <w:t>注：</w:t>
      </w:r>
      <w:r>
        <w:rPr>
          <w:rFonts w:ascii="楷体_GB2312" w:eastAsia="楷体_GB2312" w:hAnsi="STZhongsong" w:hint="eastAsia"/>
          <w:sz w:val="24"/>
          <w:szCs w:val="24"/>
        </w:rPr>
        <w:t>此表由接替协会二届理事会第二次会议的理事或常务理事</w:t>
      </w:r>
      <w:r w:rsidR="001D6F69">
        <w:rPr>
          <w:rFonts w:ascii="楷体_GB2312" w:eastAsia="楷体_GB2312" w:hAnsi="STZhongsong" w:hint="eastAsia"/>
          <w:sz w:val="24"/>
          <w:szCs w:val="24"/>
        </w:rPr>
        <w:t>、监事</w:t>
      </w:r>
      <w:r>
        <w:rPr>
          <w:rFonts w:ascii="楷体_GB2312" w:eastAsia="楷体_GB2312" w:hAnsi="STZhongsong" w:hint="eastAsia"/>
          <w:sz w:val="24"/>
          <w:szCs w:val="24"/>
        </w:rPr>
        <w:t>职务者填写，</w:t>
      </w:r>
      <w:r w:rsidR="001D6F69" w:rsidRPr="00DA21C9">
        <w:rPr>
          <w:rFonts w:ascii="楷体_GB2312" w:eastAsia="楷体_GB2312" w:hAnsi="STZhongsong" w:hint="eastAsia"/>
          <w:sz w:val="24"/>
          <w:szCs w:val="24"/>
        </w:rPr>
        <w:t>并于11月</w:t>
      </w:r>
      <w:r w:rsidR="001D6F69" w:rsidRPr="00DA21C9">
        <w:rPr>
          <w:rFonts w:ascii="楷体_GB2312" w:eastAsia="楷体_GB2312" w:hAnsi="STZhongsong"/>
          <w:sz w:val="24"/>
          <w:szCs w:val="24"/>
        </w:rPr>
        <w:t>23</w:t>
      </w:r>
      <w:r w:rsidR="001D6F69" w:rsidRPr="00DA21C9">
        <w:rPr>
          <w:rFonts w:ascii="楷体_GB2312" w:eastAsia="楷体_GB2312" w:hAnsi="STZhongsong" w:hint="eastAsia"/>
          <w:sz w:val="24"/>
          <w:szCs w:val="24"/>
        </w:rPr>
        <w:t>日前以电子邮件方式发送至</w:t>
      </w:r>
      <w:r w:rsidR="00671D8B" w:rsidRPr="00671D8B">
        <w:rPr>
          <w:rFonts w:ascii="楷体_GB2312" w:eastAsia="楷体_GB2312" w:hAnsi="STZhongsong"/>
          <w:sz w:val="24"/>
          <w:szCs w:val="24"/>
        </w:rPr>
        <w:t>hqxqhz2016@126.com</w:t>
      </w:r>
      <w:r>
        <w:rPr>
          <w:rFonts w:ascii="楷体_GB2312" w:eastAsia="楷体_GB2312" w:hAnsi="STZhongsong" w:hint="eastAsia"/>
          <w:sz w:val="24"/>
          <w:szCs w:val="24"/>
        </w:rPr>
        <w:t>。</w:t>
      </w:r>
    </w:p>
    <w:sectPr w:rsidR="008175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2A873" w14:textId="77777777" w:rsidR="00373487" w:rsidRDefault="00373487">
      <w:r>
        <w:separator/>
      </w:r>
    </w:p>
  </w:endnote>
  <w:endnote w:type="continuationSeparator" w:id="0">
    <w:p w14:paraId="006F3CE5" w14:textId="77777777" w:rsidR="00373487" w:rsidRDefault="0037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21C1" w14:textId="77777777" w:rsidR="0081755B" w:rsidRDefault="00D03CA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D05" w:rsidRPr="00930D05">
      <w:rPr>
        <w:noProof/>
        <w:lang w:val="zh-CN"/>
      </w:rPr>
      <w:t>4</w:t>
    </w:r>
    <w:r>
      <w:rPr>
        <w:noProof/>
        <w:lang w:val="zh-CN"/>
      </w:rPr>
      <w:fldChar w:fldCharType="end"/>
    </w:r>
  </w:p>
  <w:p w14:paraId="4D59D1A3" w14:textId="77777777" w:rsidR="0081755B" w:rsidRDefault="008175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158E" w14:textId="77777777" w:rsidR="00373487" w:rsidRDefault="00373487">
      <w:r>
        <w:separator/>
      </w:r>
    </w:p>
  </w:footnote>
  <w:footnote w:type="continuationSeparator" w:id="0">
    <w:p w14:paraId="43BF3BB5" w14:textId="77777777" w:rsidR="00373487" w:rsidRDefault="0037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5B"/>
    <w:rsid w:val="0001730B"/>
    <w:rsid w:val="00167CB0"/>
    <w:rsid w:val="001D6F69"/>
    <w:rsid w:val="002D1E0D"/>
    <w:rsid w:val="002F0631"/>
    <w:rsid w:val="00373487"/>
    <w:rsid w:val="00531F99"/>
    <w:rsid w:val="00671D8B"/>
    <w:rsid w:val="006B5684"/>
    <w:rsid w:val="00727046"/>
    <w:rsid w:val="00732CE3"/>
    <w:rsid w:val="00784189"/>
    <w:rsid w:val="0081755B"/>
    <w:rsid w:val="00930D05"/>
    <w:rsid w:val="00C5403C"/>
    <w:rsid w:val="00C96B03"/>
    <w:rsid w:val="00D03CA5"/>
    <w:rsid w:val="00DA21C9"/>
    <w:rsid w:val="00DF3CE7"/>
    <w:rsid w:val="00EE20EF"/>
    <w:rsid w:val="00F53FA5"/>
    <w:rsid w:val="00FB10EC"/>
    <w:rsid w:val="00FF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4E1FC"/>
  <w15:docId w15:val="{6DFAABBF-EA85-4C62-9890-8693B83D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customStyle="1" w:styleId="a9">
    <w:name w:val="标题 字符"/>
    <w:basedOn w:val="a0"/>
    <w:link w:val="a8"/>
    <w:rPr>
      <w:rFonts w:ascii="Cambria" w:hAnsi="Cambria" w:cs="宋体"/>
      <w:b/>
      <w:bCs/>
      <w:kern w:val="2"/>
      <w:sz w:val="32"/>
      <w:szCs w:val="32"/>
    </w:rPr>
  </w:style>
  <w:style w:type="paragraph" w:styleId="aa">
    <w:name w:val="Balloon Text"/>
    <w:basedOn w:val="a"/>
    <w:link w:val="ab"/>
    <w:uiPriority w:val="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hAnsi="Calibr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rPr>
      <w:rFonts w:ascii="Calibri" w:hAnsi="Calibri"/>
      <w:kern w:val="2"/>
      <w:sz w:val="21"/>
      <w:szCs w:val="22"/>
    </w:rPr>
  </w:style>
  <w:style w:type="character" w:styleId="ae">
    <w:name w:val="Hyperlink"/>
    <w:basedOn w:val="a0"/>
    <w:uiPriority w:val="99"/>
    <w:rPr>
      <w:color w:val="0563C1"/>
      <w:u w:val="single"/>
    </w:rPr>
  </w:style>
  <w:style w:type="character" w:styleId="af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 jy</cp:lastModifiedBy>
  <cp:revision>4</cp:revision>
  <cp:lastPrinted>2020-11-17T14:37:00Z</cp:lastPrinted>
  <dcterms:created xsi:type="dcterms:W3CDTF">2020-11-18T02:31:00Z</dcterms:created>
  <dcterms:modified xsi:type="dcterms:W3CDTF">2020-11-18T02:37:00Z</dcterms:modified>
</cp:coreProperties>
</file>