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6E55" w14:textId="40B15EBE" w:rsidR="00EA7312" w:rsidRPr="00DE0506" w:rsidRDefault="00EA7312" w:rsidP="00DE0506">
      <w:pPr>
        <w:spacing w:line="520" w:lineRule="exact"/>
        <w:rPr>
          <w:rFonts w:ascii="仿宋" w:eastAsia="仿宋" w:hAnsi="仿宋" w:cs="Times New Roman" w:hint="eastAsia"/>
          <w:sz w:val="32"/>
        </w:rPr>
      </w:pPr>
      <w:r w:rsidRPr="00DE0506">
        <w:rPr>
          <w:rFonts w:ascii="仿宋" w:eastAsia="仿宋" w:hAnsi="仿宋" w:cs="Times New Roman" w:hint="eastAsia"/>
          <w:sz w:val="32"/>
        </w:rPr>
        <w:t>附件：</w:t>
      </w:r>
    </w:p>
    <w:p w14:paraId="52D49F00" w14:textId="71E33E15" w:rsidR="00EA7312" w:rsidRPr="00F751D8" w:rsidRDefault="00EA7312" w:rsidP="00DE0506">
      <w:pPr>
        <w:spacing w:line="540" w:lineRule="exact"/>
        <w:jc w:val="center"/>
        <w:rPr>
          <w:rFonts w:ascii="方正小标宋简体" w:eastAsia="方正小标宋简体" w:hAnsi="华文中宋" w:cs="Times New Roman" w:hint="eastAsia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全国教育后勤系统“202</w:t>
      </w:r>
      <w:r w:rsidR="0006671D">
        <w:rPr>
          <w:rFonts w:ascii="方正小标宋简体" w:eastAsia="方正小标宋简体" w:hAnsi="华文中宋" w:cs="Times New Roman" w:hint="eastAsia"/>
          <w:sz w:val="36"/>
          <w:szCs w:val="36"/>
        </w:rPr>
        <w:t>4</w:t>
      </w: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年度最美后勤人”</w:t>
      </w:r>
    </w:p>
    <w:p w14:paraId="30EE9690" w14:textId="19E9D1D7" w:rsidR="00EA7312" w:rsidRPr="008977B5" w:rsidRDefault="00EA7312" w:rsidP="00DE0506">
      <w:pPr>
        <w:spacing w:afterLines="50" w:after="156" w:line="540" w:lineRule="exact"/>
        <w:jc w:val="center"/>
        <w:rPr>
          <w:rFonts w:ascii="方正小标宋简体" w:eastAsia="方正小标宋简体" w:hAnsi="华文中宋" w:cs="Times New Roman" w:hint="eastAsia"/>
          <w:sz w:val="36"/>
          <w:szCs w:val="36"/>
        </w:rPr>
      </w:pPr>
      <w:r w:rsidRPr="00F751D8">
        <w:rPr>
          <w:rFonts w:ascii="方正小标宋简体" w:eastAsia="方正小标宋简体" w:hAnsi="华文中宋" w:cs="Times New Roman" w:hint="eastAsia"/>
          <w:sz w:val="36"/>
          <w:szCs w:val="36"/>
        </w:rPr>
        <w:t>推举活动报名表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567"/>
        <w:gridCol w:w="1701"/>
        <w:gridCol w:w="2126"/>
        <w:gridCol w:w="2552"/>
      </w:tblGrid>
      <w:tr w:rsidR="006E28C7" w:rsidRPr="00F5707D" w14:paraId="6F9E573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4C12CF3B" w14:textId="216849A5" w:rsidR="006E28C7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46" w:type="dxa"/>
            <w:gridSpan w:val="4"/>
            <w:vAlign w:val="center"/>
          </w:tcPr>
          <w:p w14:paraId="1AA60F1C" w14:textId="68377F8B" w:rsidR="006E28C7" w:rsidRPr="00F5707D" w:rsidRDefault="006E28C7" w:rsidP="006E28C7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08C31640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59DD42F7" w14:textId="07262C2E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推举类别</w:t>
            </w:r>
          </w:p>
        </w:tc>
        <w:tc>
          <w:tcPr>
            <w:tcW w:w="6946" w:type="dxa"/>
            <w:gridSpan w:val="4"/>
            <w:vAlign w:val="center"/>
          </w:tcPr>
          <w:p w14:paraId="185ED2A1" w14:textId="5E79A831" w:rsidR="00C92183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个人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团队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</w:p>
        </w:tc>
      </w:tr>
      <w:tr w:rsidR="00C92183" w:rsidRPr="00F5707D" w14:paraId="52026D31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F62F66E" w14:textId="77777777" w:rsidR="0006671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个人</w:t>
            </w:r>
            <w:r w:rsidR="0006671D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/团队</w:t>
            </w:r>
          </w:p>
          <w:p w14:paraId="0C422420" w14:textId="642B807A" w:rsidR="00C92183" w:rsidRPr="00DE0506" w:rsidRDefault="0006671D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4"/>
            <w:vAlign w:val="center"/>
          </w:tcPr>
          <w:p w14:paraId="5176B4C9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37FFAC2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C8A5399" w14:textId="50F12A2F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性别/年龄</w:t>
            </w:r>
          </w:p>
        </w:tc>
        <w:tc>
          <w:tcPr>
            <w:tcW w:w="2268" w:type="dxa"/>
            <w:gridSpan w:val="2"/>
            <w:vAlign w:val="center"/>
          </w:tcPr>
          <w:p w14:paraId="250821CA" w14:textId="529AA3C2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04FCFA" w14:textId="11893680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民族/政治面貌</w:t>
            </w:r>
          </w:p>
        </w:tc>
        <w:tc>
          <w:tcPr>
            <w:tcW w:w="2552" w:type="dxa"/>
            <w:vAlign w:val="center"/>
          </w:tcPr>
          <w:p w14:paraId="0E824E39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74A524E3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28850C6F" w14:textId="2380E10C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53B192DC" w14:textId="404CEFAE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5BE619" w14:textId="306C2825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 w14:paraId="069747AB" w14:textId="0C8B8B72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7DA96119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7E851A63" w14:textId="1D6038CA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6946" w:type="dxa"/>
            <w:gridSpan w:val="4"/>
            <w:vAlign w:val="center"/>
          </w:tcPr>
          <w:p w14:paraId="781CA315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41292985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65FF01AD" w14:textId="5F178A56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组建时间</w:t>
            </w:r>
          </w:p>
        </w:tc>
        <w:tc>
          <w:tcPr>
            <w:tcW w:w="2268" w:type="dxa"/>
            <w:gridSpan w:val="2"/>
            <w:vAlign w:val="center"/>
          </w:tcPr>
          <w:p w14:paraId="55779860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F044F5" w14:textId="17063D10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联系人/方式</w:t>
            </w:r>
          </w:p>
        </w:tc>
        <w:tc>
          <w:tcPr>
            <w:tcW w:w="2552" w:type="dxa"/>
            <w:vAlign w:val="center"/>
          </w:tcPr>
          <w:p w14:paraId="56922F30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54EAB352" w14:textId="77777777" w:rsidTr="00DE0506">
        <w:trPr>
          <w:trHeight w:val="680"/>
          <w:jc w:val="center"/>
        </w:trPr>
        <w:tc>
          <w:tcPr>
            <w:tcW w:w="1838" w:type="dxa"/>
            <w:vAlign w:val="center"/>
          </w:tcPr>
          <w:p w14:paraId="07FF60F8" w14:textId="548D4A74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2268" w:type="dxa"/>
            <w:gridSpan w:val="2"/>
            <w:vAlign w:val="center"/>
          </w:tcPr>
          <w:p w14:paraId="6B37C4E9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58A0F09" w14:textId="6829BA04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成员人数</w:t>
            </w:r>
          </w:p>
        </w:tc>
        <w:tc>
          <w:tcPr>
            <w:tcW w:w="2552" w:type="dxa"/>
            <w:vAlign w:val="center"/>
          </w:tcPr>
          <w:p w14:paraId="2C6FB7CB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</w:tc>
      </w:tr>
      <w:tr w:rsidR="00C92183" w:rsidRPr="00F5707D" w14:paraId="3B397EF1" w14:textId="77777777" w:rsidTr="00DE0506">
        <w:trPr>
          <w:trHeight w:val="2090"/>
          <w:jc w:val="center"/>
        </w:trPr>
        <w:tc>
          <w:tcPr>
            <w:tcW w:w="1838" w:type="dxa"/>
            <w:vAlign w:val="center"/>
          </w:tcPr>
          <w:p w14:paraId="62E201E6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所属业务</w:t>
            </w:r>
          </w:p>
          <w:p w14:paraId="136FD07D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4"/>
            <w:vAlign w:val="center"/>
          </w:tcPr>
          <w:p w14:paraId="07DDC73A" w14:textId="77777777" w:rsidR="004F56F2" w:rsidRDefault="004F56F2" w:rsidP="004F56F2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总务部/综合办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="00C92183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伙食管理□ 学生公寓□ 物业管理□ 能源管理□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="00C92183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商贸管理□ 安全管理□ </w:t>
            </w:r>
          </w:p>
          <w:p w14:paraId="34806788" w14:textId="77777777" w:rsidR="004F56F2" w:rsidRDefault="00C92183" w:rsidP="004F56F2">
            <w:pPr>
              <w:spacing w:line="440" w:lineRule="exact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思想文化与人力资源管理□</w:t>
            </w:r>
            <w:r w:rsidR="004F56F2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信息化</w:t>
            </w:r>
            <w:r w:rsidR="004F56F2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建设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□ </w:t>
            </w:r>
          </w:p>
          <w:p w14:paraId="2CAB1B0D" w14:textId="10429E76" w:rsidR="00C92183" w:rsidRPr="00F5707D" w:rsidRDefault="00C92183" w:rsidP="004F56F2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房产管理□ 建设</w:t>
            </w:r>
            <w:r w:rsidR="004F56F2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与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修缮□</w:t>
            </w:r>
            <w:r w:rsidR="004F56F2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接待服务□</w:t>
            </w:r>
            <w:r w:rsidR="004F56F2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="004F56F2"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中小学后勤□</w:t>
            </w:r>
          </w:p>
        </w:tc>
      </w:tr>
      <w:tr w:rsidR="00C92183" w:rsidRPr="00F5707D" w14:paraId="53475798" w14:textId="77777777" w:rsidTr="00DE0506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14:paraId="27C7A663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申报人单位意见</w:t>
            </w:r>
          </w:p>
        </w:tc>
        <w:tc>
          <w:tcPr>
            <w:tcW w:w="6379" w:type="dxa"/>
            <w:gridSpan w:val="3"/>
            <w:vAlign w:val="center"/>
          </w:tcPr>
          <w:p w14:paraId="0BA617F6" w14:textId="77777777" w:rsidR="00C92183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  <w:p w14:paraId="7DF1E04D" w14:textId="77777777" w:rsidR="00C92183" w:rsidRDefault="00C92183" w:rsidP="00C92183">
            <w:pPr>
              <w:spacing w:line="44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4EDCD009" w14:textId="77777777" w:rsidR="004F56F2" w:rsidRPr="00F5707D" w:rsidRDefault="004F56F2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  <w:p w14:paraId="4336E30F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（盖章）</w:t>
            </w:r>
          </w:p>
          <w:p w14:paraId="2BB17E4F" w14:textId="77777777" w:rsidR="00C92183" w:rsidRPr="00F5707D" w:rsidRDefault="00C92183" w:rsidP="00C92183">
            <w:pPr>
              <w:spacing w:line="440" w:lineRule="exact"/>
              <w:ind w:firstLineChars="924" w:firstLine="2587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C92183" w:rsidRPr="00F5707D" w14:paraId="0317837D" w14:textId="77777777" w:rsidTr="00DE0506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14:paraId="72F83337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评审组委会意见</w:t>
            </w:r>
          </w:p>
        </w:tc>
        <w:tc>
          <w:tcPr>
            <w:tcW w:w="6379" w:type="dxa"/>
            <w:gridSpan w:val="3"/>
            <w:vAlign w:val="center"/>
          </w:tcPr>
          <w:p w14:paraId="24CEF88E" w14:textId="77777777" w:rsidR="00C92183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  <w:p w14:paraId="332227F8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</w:p>
          <w:p w14:paraId="40641A67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 （盖章）</w:t>
            </w:r>
          </w:p>
          <w:p w14:paraId="5B55BBEE" w14:textId="77777777" w:rsidR="00C92183" w:rsidRPr="00F5707D" w:rsidRDefault="00C92183" w:rsidP="00C92183">
            <w:pPr>
              <w:spacing w:line="440" w:lineRule="exact"/>
              <w:ind w:firstLineChars="671" w:firstLine="1879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          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C92183" w:rsidRPr="00F5707D" w14:paraId="1B107344" w14:textId="77777777" w:rsidTr="00DE0506">
        <w:trPr>
          <w:trHeight w:val="6086"/>
          <w:jc w:val="center"/>
        </w:trPr>
        <w:tc>
          <w:tcPr>
            <w:tcW w:w="1838" w:type="dxa"/>
            <w:vAlign w:val="center"/>
          </w:tcPr>
          <w:p w14:paraId="381C06B6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特别说明</w:t>
            </w:r>
          </w:p>
        </w:tc>
        <w:tc>
          <w:tcPr>
            <w:tcW w:w="6946" w:type="dxa"/>
            <w:gridSpan w:val="4"/>
            <w:vAlign w:val="center"/>
          </w:tcPr>
          <w:p w14:paraId="263A45B8" w14:textId="2B3DFC16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一、申报人须在中国教育后勤协会官网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(</w:t>
            </w:r>
            <w:hyperlink r:id="rId6" w:history="1">
              <w:r w:rsidRPr="00F5707D">
                <w:rPr>
                  <w:rFonts w:ascii="仿宋" w:eastAsia="仿宋" w:hAnsi="仿宋" w:cs="Times New Roman"/>
                  <w:bCs/>
                  <w:sz w:val="28"/>
                  <w:szCs w:val="28"/>
                </w:rPr>
                <w:t>www.chinacacm.org</w:t>
              </w:r>
            </w:hyperlink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)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《全国教育后勤系统“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202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年度最美后勤人”推举活动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》专题页面中，认真如实填写报名表中相关内容。</w:t>
            </w:r>
          </w:p>
          <w:p w14:paraId="249166E8" w14:textId="0F089805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二、“2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年度最美后勤人事迹材料”、“曾获各级各类媒体平台表彰与奖励情况”两项内容填写均已线上报名填写信息为准。</w:t>
            </w:r>
          </w:p>
          <w:p w14:paraId="79259B8F" w14:textId="23D2285C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三、纸质报名表需加盖单位公章，一并上传至专题页面相应模块中。</w:t>
            </w:r>
          </w:p>
          <w:p w14:paraId="32CDAF84" w14:textId="002AB16C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四、线上报名与提交材料截止日期：2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月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28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日。</w:t>
            </w:r>
          </w:p>
          <w:p w14:paraId="17D32A74" w14:textId="7209327F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五、已经获得协会通报表扬的“全国教育后勤系统‘2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020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年度感动人物’与‘2021年度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2022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/2023年度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最美后勤人’的个人与集体”，不予以参与“2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 w:rsidR="00AE511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年度最美后勤人”的推举活动。</w:t>
            </w:r>
          </w:p>
        </w:tc>
      </w:tr>
      <w:tr w:rsidR="00C92183" w:rsidRPr="00F5707D" w14:paraId="6D9B06AC" w14:textId="77777777" w:rsidTr="00DE0506">
        <w:trPr>
          <w:trHeight w:val="2260"/>
          <w:jc w:val="center"/>
        </w:trPr>
        <w:tc>
          <w:tcPr>
            <w:tcW w:w="1838" w:type="dxa"/>
            <w:vAlign w:val="center"/>
          </w:tcPr>
          <w:p w14:paraId="6122CA59" w14:textId="77777777" w:rsidR="00C92183" w:rsidRPr="00DE0506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评选活动</w:t>
            </w:r>
          </w:p>
          <w:p w14:paraId="0EB99F96" w14:textId="77777777" w:rsidR="00C92183" w:rsidRPr="00F5707D" w:rsidRDefault="00C92183" w:rsidP="00C92183">
            <w:pPr>
              <w:spacing w:line="44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组委会地址</w:t>
            </w:r>
          </w:p>
        </w:tc>
        <w:tc>
          <w:tcPr>
            <w:tcW w:w="6946" w:type="dxa"/>
            <w:gridSpan w:val="4"/>
            <w:vAlign w:val="center"/>
          </w:tcPr>
          <w:p w14:paraId="022BFC83" w14:textId="77777777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/>
                <w:sz w:val="28"/>
                <w:szCs w:val="28"/>
              </w:rPr>
              <w:t>北京市海淀区中关村大街59号中国人民大学国际文化交流中心105室</w:t>
            </w:r>
          </w:p>
          <w:p w14:paraId="6C82D7D9" w14:textId="4593770C" w:rsidR="00C92183" w:rsidRPr="00F5707D" w:rsidRDefault="00C92183" w:rsidP="00C92183">
            <w:pPr>
              <w:widowControl/>
              <w:spacing w:line="44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协会秘书处：黄粤涛</w:t>
            </w:r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13911210869</w:t>
            </w:r>
          </w:p>
          <w:p w14:paraId="729F8AC1" w14:textId="3F06F54E" w:rsidR="00C92183" w:rsidRPr="00F5707D" w:rsidRDefault="00C92183" w:rsidP="00C92183">
            <w:pPr>
              <w:spacing w:line="44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项目负责人：王清埃</w:t>
            </w:r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13718918500、宋宇</w:t>
            </w:r>
            <w:r w:rsidR="00DE0506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sz w:val="28"/>
                <w:szCs w:val="28"/>
              </w:rPr>
              <w:t>15210889396</w:t>
            </w:r>
          </w:p>
        </w:tc>
      </w:tr>
    </w:tbl>
    <w:p w14:paraId="6F5BD85C" w14:textId="77777777" w:rsidR="00EA7312" w:rsidRPr="00B10033" w:rsidRDefault="00EA7312" w:rsidP="00EA7312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358E978A" w14:textId="77777777" w:rsidR="00DA1785" w:rsidRPr="00DE0506" w:rsidRDefault="00DA1785" w:rsidP="00344CDF">
      <w:pPr>
        <w:pStyle w:val="a7"/>
        <w:spacing w:before="0" w:beforeAutospacing="0" w:after="0" w:afterAutospacing="0" w:line="520" w:lineRule="exact"/>
        <w:jc w:val="both"/>
        <w:rPr>
          <w:rFonts w:ascii="仿宋_GB2312" w:eastAsia="仿宋_GB2312" w:hAnsi="华文中宋" w:cs="Times New Roman" w:hint="eastAsia"/>
          <w:bCs/>
          <w:sz w:val="32"/>
          <w:szCs w:val="21"/>
          <w:u w:val="single"/>
        </w:rPr>
      </w:pPr>
    </w:p>
    <w:sectPr w:rsidR="00DA1785" w:rsidRPr="00DE0506" w:rsidSect="008977B5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61B6" w14:textId="77777777" w:rsidR="00F75C13" w:rsidRDefault="00F75C13" w:rsidP="008E27D9">
      <w:pPr>
        <w:rPr>
          <w:rFonts w:hint="eastAsia"/>
        </w:rPr>
      </w:pPr>
      <w:r>
        <w:separator/>
      </w:r>
    </w:p>
  </w:endnote>
  <w:endnote w:type="continuationSeparator" w:id="0">
    <w:p w14:paraId="4DDFA3CE" w14:textId="77777777" w:rsidR="00F75C13" w:rsidRDefault="00F75C13" w:rsidP="008E27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980062"/>
      <w:docPartObj>
        <w:docPartGallery w:val="Page Numbers (Bottom of Page)"/>
        <w:docPartUnique/>
      </w:docPartObj>
    </w:sdtPr>
    <w:sdtContent>
      <w:p w14:paraId="44E1CDE4" w14:textId="6A262411" w:rsidR="008977B5" w:rsidRDefault="008977B5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0C" w:rsidRPr="00F0330C">
          <w:rPr>
            <w:noProof/>
            <w:lang w:val="zh-CN"/>
          </w:rPr>
          <w:t>2</w:t>
        </w:r>
        <w:r>
          <w:fldChar w:fldCharType="end"/>
        </w:r>
      </w:p>
    </w:sdtContent>
  </w:sdt>
  <w:p w14:paraId="45C003AB" w14:textId="77777777" w:rsidR="008977B5" w:rsidRDefault="008977B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E679" w14:textId="77777777" w:rsidR="00F75C13" w:rsidRDefault="00F75C13" w:rsidP="008E27D9">
      <w:pPr>
        <w:rPr>
          <w:rFonts w:hint="eastAsia"/>
        </w:rPr>
      </w:pPr>
      <w:r>
        <w:separator/>
      </w:r>
    </w:p>
  </w:footnote>
  <w:footnote w:type="continuationSeparator" w:id="0">
    <w:p w14:paraId="78ADEFC3" w14:textId="77777777" w:rsidR="00F75C13" w:rsidRDefault="00F75C13" w:rsidP="008E27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62"/>
    <w:rsid w:val="00065729"/>
    <w:rsid w:val="0006671D"/>
    <w:rsid w:val="000B6E4D"/>
    <w:rsid w:val="000C1AB2"/>
    <w:rsid w:val="000D5812"/>
    <w:rsid w:val="001544C6"/>
    <w:rsid w:val="00175EBB"/>
    <w:rsid w:val="001B1463"/>
    <w:rsid w:val="001B70F5"/>
    <w:rsid w:val="0025330A"/>
    <w:rsid w:val="002570CA"/>
    <w:rsid w:val="00264B2C"/>
    <w:rsid w:val="002B2C09"/>
    <w:rsid w:val="002F24B5"/>
    <w:rsid w:val="00305730"/>
    <w:rsid w:val="00311B5D"/>
    <w:rsid w:val="00344CDF"/>
    <w:rsid w:val="00347B41"/>
    <w:rsid w:val="003A582A"/>
    <w:rsid w:val="003B53FB"/>
    <w:rsid w:val="003F7073"/>
    <w:rsid w:val="0041615C"/>
    <w:rsid w:val="00486C1C"/>
    <w:rsid w:val="004A02FB"/>
    <w:rsid w:val="004A3CBD"/>
    <w:rsid w:val="004B33D3"/>
    <w:rsid w:val="004E7C2F"/>
    <w:rsid w:val="004F56F2"/>
    <w:rsid w:val="004F6D8A"/>
    <w:rsid w:val="00522EB8"/>
    <w:rsid w:val="00570D5F"/>
    <w:rsid w:val="005D745A"/>
    <w:rsid w:val="005F0355"/>
    <w:rsid w:val="006A1F0E"/>
    <w:rsid w:val="006C7CE8"/>
    <w:rsid w:val="006E28C7"/>
    <w:rsid w:val="007114C9"/>
    <w:rsid w:val="0073230E"/>
    <w:rsid w:val="00785166"/>
    <w:rsid w:val="00821755"/>
    <w:rsid w:val="008975B7"/>
    <w:rsid w:val="008977B5"/>
    <w:rsid w:val="008E27D9"/>
    <w:rsid w:val="00916FBD"/>
    <w:rsid w:val="0094540C"/>
    <w:rsid w:val="00961462"/>
    <w:rsid w:val="00975040"/>
    <w:rsid w:val="00995588"/>
    <w:rsid w:val="009D3EB4"/>
    <w:rsid w:val="009D6F04"/>
    <w:rsid w:val="00A07CB1"/>
    <w:rsid w:val="00A4726F"/>
    <w:rsid w:val="00AC4D2A"/>
    <w:rsid w:val="00AD7898"/>
    <w:rsid w:val="00AE511D"/>
    <w:rsid w:val="00B55148"/>
    <w:rsid w:val="00B67929"/>
    <w:rsid w:val="00C14526"/>
    <w:rsid w:val="00C337B0"/>
    <w:rsid w:val="00C55801"/>
    <w:rsid w:val="00C646F7"/>
    <w:rsid w:val="00C92183"/>
    <w:rsid w:val="00CA0907"/>
    <w:rsid w:val="00D26AE7"/>
    <w:rsid w:val="00D40365"/>
    <w:rsid w:val="00D55D6D"/>
    <w:rsid w:val="00D670E4"/>
    <w:rsid w:val="00D75951"/>
    <w:rsid w:val="00D85707"/>
    <w:rsid w:val="00D97A69"/>
    <w:rsid w:val="00DA1785"/>
    <w:rsid w:val="00DD3C41"/>
    <w:rsid w:val="00DE0506"/>
    <w:rsid w:val="00DF7F91"/>
    <w:rsid w:val="00E52214"/>
    <w:rsid w:val="00E56854"/>
    <w:rsid w:val="00E632F1"/>
    <w:rsid w:val="00E946EE"/>
    <w:rsid w:val="00EA7312"/>
    <w:rsid w:val="00EC29E8"/>
    <w:rsid w:val="00EF76E0"/>
    <w:rsid w:val="00F0330C"/>
    <w:rsid w:val="00F5156A"/>
    <w:rsid w:val="00F75C13"/>
    <w:rsid w:val="00F81427"/>
    <w:rsid w:val="00F82FD9"/>
    <w:rsid w:val="00F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41D81"/>
  <w15:chartTrackingRefBased/>
  <w15:docId w15:val="{A499BDBF-2F2E-4301-A4EE-7E7F7B9A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7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7D9"/>
    <w:rPr>
      <w:sz w:val="18"/>
      <w:szCs w:val="18"/>
    </w:rPr>
  </w:style>
  <w:style w:type="paragraph" w:styleId="a7">
    <w:name w:val="Normal (Web)"/>
    <w:basedOn w:val="a"/>
    <w:uiPriority w:val="99"/>
    <w:unhideWhenUsed/>
    <w:rsid w:val="008E2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rsid w:val="008E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B70F5"/>
    <w:rPr>
      <w:b/>
      <w:bCs/>
    </w:rPr>
  </w:style>
  <w:style w:type="character" w:styleId="aa">
    <w:name w:val="Hyperlink"/>
    <w:basedOn w:val="a0"/>
    <w:uiPriority w:val="99"/>
    <w:semiHidden/>
    <w:unhideWhenUsed/>
    <w:rsid w:val="001B7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cac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song</dc:creator>
  <cp:keywords/>
  <dc:description/>
  <cp:lastModifiedBy>yu song</cp:lastModifiedBy>
  <cp:revision>28</cp:revision>
  <dcterms:created xsi:type="dcterms:W3CDTF">2023-09-07T08:51:00Z</dcterms:created>
  <dcterms:modified xsi:type="dcterms:W3CDTF">2025-01-02T06:54:00Z</dcterms:modified>
</cp:coreProperties>
</file>